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BF5D1" w14:textId="3DCBCC4F" w:rsidR="00152EF1" w:rsidRDefault="005340AB" w:rsidP="00336956">
      <w:pPr>
        <w:pStyle w:val="sec0"/>
        <w:wordWrap w:val="0"/>
        <w:ind w:left="300" w:hangingChars="125" w:hanging="300"/>
        <w:rPr>
          <w:lang w:eastAsia="zh-TW"/>
        </w:rPr>
      </w:pPr>
      <w:r>
        <w:rPr>
          <w:rFonts w:hint="eastAsia"/>
          <w:lang w:eastAsia="zh-TW"/>
        </w:rPr>
        <w:t>別記</w:t>
      </w:r>
      <w:r w:rsidR="003F196B">
        <w:rPr>
          <w:rFonts w:hint="eastAsia"/>
          <w:lang w:eastAsia="zh-TW"/>
        </w:rPr>
        <w:t>様式</w:t>
      </w:r>
      <w:r>
        <w:rPr>
          <w:rFonts w:hint="eastAsia"/>
          <w:lang w:eastAsia="zh-TW"/>
        </w:rPr>
        <w:t>第３号</w:t>
      </w:r>
      <w:r w:rsidR="003F196B">
        <w:rPr>
          <w:rFonts w:hint="eastAsia"/>
          <w:lang w:eastAsia="zh-TW"/>
        </w:rPr>
        <w:t>（第１</w:t>
      </w:r>
      <w:r w:rsidR="006E706D">
        <w:rPr>
          <w:rFonts w:hint="eastAsia"/>
          <w:lang w:eastAsia="zh-TW"/>
        </w:rPr>
        <w:t>２</w:t>
      </w:r>
      <w:r w:rsidR="003F196B">
        <w:rPr>
          <w:rFonts w:hint="eastAsia"/>
          <w:lang w:eastAsia="zh-TW"/>
        </w:rPr>
        <w:t>条関係）</w:t>
      </w:r>
    </w:p>
    <w:p w14:paraId="4E1259CC" w14:textId="77777777" w:rsidR="00D92582" w:rsidRDefault="00D92582" w:rsidP="00336956">
      <w:pPr>
        <w:pStyle w:val="sec0"/>
        <w:wordWrap w:val="0"/>
        <w:ind w:left="300" w:hangingChars="125" w:hanging="300"/>
      </w:pPr>
      <w:r w:rsidRPr="00D92582">
        <w:rPr>
          <w:rFonts w:hint="eastAsia"/>
        </w:rPr>
        <w:t>事件番号：●●●●●●●●</w:t>
      </w:r>
    </w:p>
    <w:p w14:paraId="4DE3C444" w14:textId="2E1DF37A" w:rsidR="00D92582" w:rsidRPr="00D92582" w:rsidRDefault="00D92582" w:rsidP="00336956">
      <w:pPr>
        <w:pStyle w:val="sec0"/>
        <w:wordWrap w:val="0"/>
        <w:ind w:left="225" w:hangingChars="125" w:hanging="225"/>
        <w:rPr>
          <w:sz w:val="18"/>
          <w:szCs w:val="18"/>
        </w:rPr>
      </w:pPr>
      <w:r w:rsidRPr="00D92582">
        <w:rPr>
          <w:rFonts w:hint="eastAsia"/>
          <w:sz w:val="18"/>
          <w:szCs w:val="18"/>
        </w:rPr>
        <w:t>（提出時において、事件番号が付されている場合）</w:t>
      </w:r>
    </w:p>
    <w:p w14:paraId="72A24557" w14:textId="77777777" w:rsidR="00AB0FCF" w:rsidRDefault="005340AB" w:rsidP="00336956">
      <w:pPr>
        <w:pStyle w:val="sec0"/>
        <w:tabs>
          <w:tab w:val="left" w:pos="3178"/>
          <w:tab w:val="right" w:pos="9072"/>
        </w:tabs>
        <w:wordWrap w:val="0"/>
        <w:ind w:left="300" w:hangingChars="125" w:hanging="300"/>
        <w:jc w:val="right"/>
      </w:pPr>
      <w:r>
        <w:tab/>
      </w:r>
      <w:r>
        <w:tab/>
      </w:r>
      <w:r>
        <w:rPr>
          <w:rFonts w:hint="eastAsia"/>
        </w:rPr>
        <w:t>●●●●年●●月●●日</w:t>
      </w:r>
    </w:p>
    <w:p w14:paraId="564B0288" w14:textId="77777777" w:rsidR="00AB0FCF" w:rsidRDefault="005340AB" w:rsidP="00336956">
      <w:pPr>
        <w:pStyle w:val="sec0"/>
        <w:tabs>
          <w:tab w:val="left" w:pos="3632"/>
        </w:tabs>
        <w:wordWrap w:val="0"/>
        <w:ind w:left="254" w:hangingChars="106" w:hanging="254"/>
        <w:rPr>
          <w:lang w:eastAsia="zh-TW"/>
        </w:rPr>
      </w:pPr>
      <w:r>
        <w:rPr>
          <w:rFonts w:hint="eastAsia"/>
          <w:lang w:eastAsia="zh-TW"/>
        </w:rPr>
        <w:t>日本弁護士連合会　御中</w:t>
      </w:r>
    </w:p>
    <w:p w14:paraId="16ACF2DA" w14:textId="77777777" w:rsidR="00AB0FCF" w:rsidRDefault="00AB0FCF" w:rsidP="00336956">
      <w:pPr>
        <w:pStyle w:val="sec0"/>
        <w:tabs>
          <w:tab w:val="left" w:pos="3632"/>
        </w:tabs>
        <w:wordWrap w:val="0"/>
        <w:ind w:left="254" w:hangingChars="106" w:hanging="254"/>
        <w:rPr>
          <w:lang w:eastAsia="zh-TW"/>
        </w:rPr>
      </w:pPr>
    </w:p>
    <w:p w14:paraId="03ED47B3" w14:textId="77777777" w:rsidR="00AB0FCF" w:rsidRDefault="004A3134" w:rsidP="00336956">
      <w:pPr>
        <w:pStyle w:val="sec0"/>
        <w:tabs>
          <w:tab w:val="left" w:pos="3632"/>
        </w:tabs>
        <w:wordWrap w:val="0"/>
        <w:ind w:leftChars="205" w:left="492" w:firstLineChars="1000" w:firstLine="2400"/>
        <w:rPr>
          <w:lang w:eastAsia="zh-TW"/>
        </w:rPr>
      </w:pPr>
      <w:r>
        <w:rPr>
          <w:rFonts w:hint="eastAsia"/>
          <w:lang w:eastAsia="zh-TW"/>
        </w:rPr>
        <w:t>弁護士費用保険ＡＤＲ</w:t>
      </w:r>
      <w:r w:rsidR="005340AB">
        <w:rPr>
          <w:rFonts w:hint="eastAsia"/>
          <w:lang w:eastAsia="zh-TW"/>
        </w:rPr>
        <w:t>申立人／相手方／</w:t>
      </w:r>
      <w:r w:rsidR="00F229F9">
        <w:rPr>
          <w:rFonts w:hint="eastAsia"/>
          <w:lang w:eastAsia="zh-TW"/>
        </w:rPr>
        <w:t>利害関係人</w:t>
      </w:r>
    </w:p>
    <w:p w14:paraId="40E461D6" w14:textId="31BB864F" w:rsidR="00AB0FCF" w:rsidRDefault="00D46FCC" w:rsidP="00336956">
      <w:pPr>
        <w:pStyle w:val="sec0"/>
        <w:tabs>
          <w:tab w:val="left" w:pos="3632"/>
        </w:tabs>
        <w:wordWrap w:val="0"/>
        <w:ind w:leftChars="100" w:firstLineChars="2500" w:firstLine="6000"/>
      </w:pPr>
      <w:r>
        <w:rPr>
          <w:rFonts w:hint="eastAsia"/>
          <w:lang w:eastAsia="zh-TW"/>
        </w:rPr>
        <w:t xml:space="preserve">　</w:t>
      </w:r>
      <w:r w:rsidR="005340AB">
        <w:rPr>
          <w:rFonts w:hint="eastAsia"/>
          <w:lang w:eastAsia="zh-TW"/>
        </w:rPr>
        <w:t xml:space="preserve">　　</w:t>
      </w:r>
      <w:r w:rsidR="005340AB">
        <w:rPr>
          <w:rFonts w:hint="eastAsia"/>
        </w:rPr>
        <w:t xml:space="preserve">●　　●　　●　　</w:t>
      </w:r>
      <w:r>
        <w:rPr>
          <w:rFonts w:hint="eastAsia"/>
        </w:rPr>
        <w:t>●</w:t>
      </w:r>
    </w:p>
    <w:p w14:paraId="2160AA4F" w14:textId="01A6F31B" w:rsidR="0084631B" w:rsidRDefault="00575B62" w:rsidP="000208EE">
      <w:pPr>
        <w:pStyle w:val="sec0"/>
        <w:tabs>
          <w:tab w:val="left" w:pos="3632"/>
        </w:tabs>
        <w:ind w:leftChars="60" w:left="241" w:hangingChars="54" w:hanging="97"/>
        <w:jc w:val="right"/>
        <w:rPr>
          <w:sz w:val="18"/>
          <w:szCs w:val="18"/>
        </w:rPr>
      </w:pPr>
      <w:r w:rsidRPr="002F5C30">
        <w:rPr>
          <w:rFonts w:hint="eastAsia"/>
          <w:sz w:val="18"/>
          <w:szCs w:val="18"/>
        </w:rPr>
        <w:t>（</w:t>
      </w:r>
      <w:r>
        <w:rPr>
          <w:rFonts w:hint="eastAsia"/>
          <w:sz w:val="18"/>
          <w:szCs w:val="18"/>
        </w:rPr>
        <w:t>署名又は記名押印してください。</w:t>
      </w:r>
      <w:r w:rsidR="002F5C30" w:rsidRPr="002F5C30">
        <w:rPr>
          <w:rFonts w:hint="eastAsia"/>
          <w:sz w:val="18"/>
          <w:szCs w:val="18"/>
        </w:rPr>
        <w:t>弁護士であって、職務上の氏名を</w:t>
      </w:r>
    </w:p>
    <w:p w14:paraId="1579F454" w14:textId="456DA26D" w:rsidR="00AB0FCF" w:rsidRDefault="002F5C30" w:rsidP="000208EE">
      <w:pPr>
        <w:pStyle w:val="sec0"/>
        <w:tabs>
          <w:tab w:val="left" w:pos="3632"/>
        </w:tabs>
        <w:ind w:leftChars="100" w:firstLineChars="2228" w:firstLine="4010"/>
        <w:jc w:val="both"/>
        <w:rPr>
          <w:sz w:val="18"/>
          <w:szCs w:val="18"/>
        </w:rPr>
      </w:pPr>
      <w:r w:rsidRPr="002F5C30">
        <w:rPr>
          <w:rFonts w:hint="eastAsia"/>
          <w:sz w:val="18"/>
          <w:szCs w:val="18"/>
        </w:rPr>
        <w:t>使用している場合は、職務上の氏名を記載してください</w:t>
      </w:r>
      <w:r w:rsidR="0084631B">
        <w:rPr>
          <w:rFonts w:hint="eastAsia"/>
          <w:sz w:val="18"/>
          <w:szCs w:val="18"/>
        </w:rPr>
        <w:t>。</w:t>
      </w:r>
      <w:r w:rsidRPr="002F5C30">
        <w:rPr>
          <w:rFonts w:hint="eastAsia"/>
          <w:sz w:val="18"/>
          <w:szCs w:val="18"/>
        </w:rPr>
        <w:t>）</w:t>
      </w:r>
    </w:p>
    <w:p w14:paraId="62446145" w14:textId="77777777" w:rsidR="0084631B" w:rsidRPr="000208EE" w:rsidRDefault="0084631B" w:rsidP="000208EE">
      <w:pPr>
        <w:pStyle w:val="sec0"/>
        <w:tabs>
          <w:tab w:val="left" w:pos="3632"/>
        </w:tabs>
        <w:ind w:left="319" w:hangingChars="133" w:hanging="319"/>
      </w:pPr>
    </w:p>
    <w:p w14:paraId="029EE754" w14:textId="77777777" w:rsidR="00AB0FCF" w:rsidRDefault="005340AB" w:rsidP="00336956">
      <w:pPr>
        <w:pStyle w:val="sec0"/>
        <w:ind w:left="400" w:hangingChars="125" w:hanging="400"/>
        <w:jc w:val="center"/>
        <w:rPr>
          <w:sz w:val="32"/>
          <w:szCs w:val="32"/>
        </w:rPr>
      </w:pPr>
      <w:r w:rsidRPr="009E44A8">
        <w:rPr>
          <w:rFonts w:hint="eastAsia"/>
          <w:sz w:val="32"/>
          <w:szCs w:val="32"/>
        </w:rPr>
        <w:t>手続同意書</w:t>
      </w:r>
    </w:p>
    <w:p w14:paraId="251D2675" w14:textId="77777777" w:rsidR="00AB0FCF" w:rsidRDefault="00AB0FCF" w:rsidP="00336956">
      <w:pPr>
        <w:pStyle w:val="sec0"/>
        <w:wordWrap w:val="0"/>
        <w:ind w:left="300" w:hangingChars="125" w:hanging="300"/>
      </w:pPr>
    </w:p>
    <w:p w14:paraId="6A591F09" w14:textId="77777777" w:rsidR="00AB0FCF" w:rsidRDefault="004A3134" w:rsidP="00A87477">
      <w:pPr>
        <w:pStyle w:val="sec0"/>
        <w:wordWrap w:val="0"/>
        <w:ind w:leftChars="100" w:firstLine="0"/>
      </w:pPr>
      <w:r>
        <w:rPr>
          <w:rFonts w:hint="eastAsia"/>
        </w:rPr>
        <w:t>弁護士費用保険ＡＤＲ</w:t>
      </w:r>
      <w:r w:rsidR="005340AB">
        <w:rPr>
          <w:rFonts w:hint="eastAsia"/>
        </w:rPr>
        <w:t>の紛争解決手続を利用するに</w:t>
      </w:r>
      <w:r w:rsidR="0095335A">
        <w:rPr>
          <w:rFonts w:hint="eastAsia"/>
        </w:rPr>
        <w:t>当</w:t>
      </w:r>
      <w:r w:rsidR="005340AB">
        <w:rPr>
          <w:rFonts w:hint="eastAsia"/>
        </w:rPr>
        <w:t>たり、下記</w:t>
      </w:r>
      <w:r w:rsidR="0095335A">
        <w:rPr>
          <w:rFonts w:hint="eastAsia"/>
        </w:rPr>
        <w:t>の事項</w:t>
      </w:r>
      <w:r w:rsidR="005340AB">
        <w:rPr>
          <w:rFonts w:hint="eastAsia"/>
        </w:rPr>
        <w:t>に同意します。</w:t>
      </w:r>
    </w:p>
    <w:p w14:paraId="78088684" w14:textId="77777777" w:rsidR="00AB0FCF" w:rsidRDefault="00AB0FCF" w:rsidP="00336956">
      <w:pPr>
        <w:pStyle w:val="sec0"/>
        <w:wordWrap w:val="0"/>
        <w:ind w:left="300" w:hangingChars="125" w:hanging="300"/>
      </w:pPr>
    </w:p>
    <w:p w14:paraId="7A1D6585" w14:textId="77777777" w:rsidR="00AB0FCF" w:rsidRDefault="005340AB" w:rsidP="00336956">
      <w:pPr>
        <w:pStyle w:val="sec0"/>
        <w:ind w:left="300" w:hangingChars="125" w:hanging="300"/>
        <w:jc w:val="center"/>
      </w:pPr>
      <w:r>
        <w:rPr>
          <w:rFonts w:hint="eastAsia"/>
        </w:rPr>
        <w:t>記</w:t>
      </w:r>
    </w:p>
    <w:p w14:paraId="54CC8AFD" w14:textId="77777777" w:rsidR="00AB0FCF" w:rsidRDefault="00AB0FCF" w:rsidP="00336956">
      <w:pPr>
        <w:pStyle w:val="sec0"/>
        <w:wordWrap w:val="0"/>
        <w:ind w:left="300" w:hangingChars="125" w:hanging="300"/>
      </w:pPr>
    </w:p>
    <w:p w14:paraId="45FCE680" w14:textId="77777777" w:rsidR="00AB0FCF" w:rsidRDefault="005340AB" w:rsidP="00336956">
      <w:pPr>
        <w:pStyle w:val="sec0"/>
        <w:wordWrap w:val="0"/>
        <w:ind w:hangingChars="100"/>
      </w:pPr>
      <w:r>
        <w:rPr>
          <w:rFonts w:hint="eastAsia"/>
        </w:rPr>
        <w:t xml:space="preserve">１　</w:t>
      </w:r>
      <w:r w:rsidR="0095335A">
        <w:rPr>
          <w:rFonts w:hint="eastAsia"/>
        </w:rPr>
        <w:t>貴</w:t>
      </w:r>
      <w:r>
        <w:rPr>
          <w:rFonts w:hint="eastAsia"/>
        </w:rPr>
        <w:t>連合会の</w:t>
      </w:r>
      <w:r w:rsidR="004A3134">
        <w:rPr>
          <w:rFonts w:hint="eastAsia"/>
        </w:rPr>
        <w:t>弁護士費用保険に関する紛争解決機関の設置及び手続に関する規則</w:t>
      </w:r>
      <w:r>
        <w:rPr>
          <w:rFonts w:hint="eastAsia"/>
        </w:rPr>
        <w:t>（規則</w:t>
      </w:r>
      <w:r w:rsidR="0095335A">
        <w:rPr>
          <w:rFonts w:hint="eastAsia"/>
        </w:rPr>
        <w:t>第</w:t>
      </w:r>
      <w:r w:rsidR="006E706D">
        <w:rPr>
          <w:rFonts w:hint="eastAsia"/>
        </w:rPr>
        <w:t>１８２</w:t>
      </w:r>
      <w:r>
        <w:rPr>
          <w:rFonts w:hint="eastAsia"/>
        </w:rPr>
        <w:t>号）及び</w:t>
      </w:r>
      <w:r w:rsidR="004A3134">
        <w:rPr>
          <w:rFonts w:hint="eastAsia"/>
        </w:rPr>
        <w:t>弁護士費用保険に関する紛争解決機関の設置及び手続に関する細則</w:t>
      </w:r>
      <w:r>
        <w:rPr>
          <w:rFonts w:hint="eastAsia"/>
        </w:rPr>
        <w:t>の規定に従って</w:t>
      </w:r>
      <w:r w:rsidR="00F229F9">
        <w:rPr>
          <w:rFonts w:hint="eastAsia"/>
        </w:rPr>
        <w:t>紛争解決</w:t>
      </w:r>
      <w:r>
        <w:rPr>
          <w:rFonts w:hint="eastAsia"/>
        </w:rPr>
        <w:t>手続を進めること。</w:t>
      </w:r>
    </w:p>
    <w:p w14:paraId="2BE3556F" w14:textId="77777777" w:rsidR="00481FE8" w:rsidRDefault="00481FE8" w:rsidP="00336956">
      <w:pPr>
        <w:pStyle w:val="sec0"/>
        <w:wordWrap w:val="0"/>
        <w:ind w:hangingChars="100"/>
      </w:pPr>
    </w:p>
    <w:p w14:paraId="7803D387" w14:textId="4D78BC79" w:rsidR="00AB0FCF" w:rsidRDefault="00880334" w:rsidP="00336956">
      <w:pPr>
        <w:pStyle w:val="sec0"/>
        <w:wordWrap w:val="0"/>
        <w:ind w:hangingChars="100"/>
      </w:pPr>
      <w:r>
        <w:rPr>
          <w:rFonts w:hint="eastAsia"/>
        </w:rPr>
        <w:t>２　紛争解決申立てについて、当事者となっていない関係者（保険会社等、保険契約者若しくは被保険者又は受任弁護士</w:t>
      </w:r>
      <w:r w:rsidR="00DA6C3C">
        <w:rPr>
          <w:rFonts w:hint="eastAsia"/>
        </w:rPr>
        <w:t>等</w:t>
      </w:r>
      <w:r>
        <w:rPr>
          <w:rFonts w:hint="eastAsia"/>
        </w:rPr>
        <w:t>）があるときは、当該関係者に対して、</w:t>
      </w:r>
      <w:r w:rsidR="004A3134">
        <w:rPr>
          <w:rFonts w:hint="eastAsia"/>
        </w:rPr>
        <w:t>弁護士費用保険ＡＤＲ</w:t>
      </w:r>
      <w:r>
        <w:rPr>
          <w:rFonts w:hint="eastAsia"/>
        </w:rPr>
        <w:t>から、当該申立てがあった事実及び申立ての内容について、通知されることがあること。</w:t>
      </w:r>
    </w:p>
    <w:p w14:paraId="0A8CD026" w14:textId="77777777" w:rsidR="00481FE8" w:rsidRDefault="00481FE8" w:rsidP="00336956">
      <w:pPr>
        <w:pStyle w:val="sec0"/>
        <w:wordWrap w:val="0"/>
        <w:ind w:hangingChars="100"/>
      </w:pPr>
    </w:p>
    <w:p w14:paraId="5E848A49" w14:textId="4B51573E" w:rsidR="00AB0FCF" w:rsidRDefault="00880334" w:rsidP="00336956">
      <w:pPr>
        <w:pStyle w:val="sec0"/>
        <w:wordWrap w:val="0"/>
        <w:ind w:hangingChars="100"/>
      </w:pPr>
      <w:r>
        <w:t>３　紛争解決手続において提出された資料が、見解表明手続における調査のために</w:t>
      </w:r>
      <w:r w:rsidR="0018025C">
        <w:rPr>
          <w:rFonts w:hint="eastAsia"/>
        </w:rPr>
        <w:t>見解表明担当委員会に</w:t>
      </w:r>
      <w:r>
        <w:t>提供されることがあること。</w:t>
      </w:r>
    </w:p>
    <w:p w14:paraId="1DBA0490" w14:textId="77777777" w:rsidR="00AB0FCF" w:rsidRDefault="00AB0FCF" w:rsidP="00336956">
      <w:pPr>
        <w:pStyle w:val="sec0"/>
        <w:wordWrap w:val="0"/>
        <w:ind w:left="300" w:hangingChars="125" w:hanging="300"/>
      </w:pPr>
    </w:p>
    <w:p w14:paraId="044DCD53" w14:textId="77777777" w:rsidR="00AB0FCF" w:rsidRDefault="00880334" w:rsidP="00336956">
      <w:pPr>
        <w:pStyle w:val="sec0"/>
        <w:wordWrap w:val="0"/>
        <w:ind w:hangingChars="100"/>
      </w:pPr>
      <w:r>
        <w:rPr>
          <w:rFonts w:hint="eastAsia"/>
        </w:rPr>
        <w:t>４</w:t>
      </w:r>
      <w:r w:rsidR="005340AB">
        <w:rPr>
          <w:rFonts w:hint="eastAsia"/>
        </w:rPr>
        <w:t xml:space="preserve">　</w:t>
      </w:r>
      <w:r w:rsidR="004A3134">
        <w:rPr>
          <w:rFonts w:hint="eastAsia"/>
        </w:rPr>
        <w:t>弁護士費用保険ＡＤＲ</w:t>
      </w:r>
      <w:r w:rsidR="005340AB">
        <w:rPr>
          <w:rFonts w:hint="eastAsia"/>
        </w:rPr>
        <w:t>に対して提供した情報について、運営委員会において情報共有されることがあること</w:t>
      </w:r>
      <w:r w:rsidR="00F229F9">
        <w:rPr>
          <w:rFonts w:hint="eastAsia"/>
        </w:rPr>
        <w:t>並びに</w:t>
      </w:r>
      <w:r w:rsidR="005340AB">
        <w:rPr>
          <w:rFonts w:hint="eastAsia"/>
        </w:rPr>
        <w:t>当事者</w:t>
      </w:r>
      <w:r w:rsidR="0095335A">
        <w:rPr>
          <w:rFonts w:hint="eastAsia"/>
        </w:rPr>
        <w:t>等</w:t>
      </w:r>
      <w:r w:rsidR="005340AB">
        <w:rPr>
          <w:rFonts w:hint="eastAsia"/>
        </w:rPr>
        <w:t>が特定されない形で、学術研究等に供する目的で研究会等に報告されることがあること及び</w:t>
      </w:r>
      <w:r w:rsidR="004A3134">
        <w:rPr>
          <w:rFonts w:hint="eastAsia"/>
        </w:rPr>
        <w:t>弁護士費用保険ＡＤＲ</w:t>
      </w:r>
      <w:r w:rsidR="005340AB">
        <w:rPr>
          <w:rFonts w:hint="eastAsia"/>
        </w:rPr>
        <w:t>の制度改善等の目的で</w:t>
      </w:r>
      <w:r w:rsidR="0095335A">
        <w:rPr>
          <w:rFonts w:hint="eastAsia"/>
        </w:rPr>
        <w:t>貴連合会</w:t>
      </w:r>
      <w:r w:rsidR="005340AB">
        <w:rPr>
          <w:rFonts w:hint="eastAsia"/>
        </w:rPr>
        <w:t>の関連委員会に情報提供されることがあること。</w:t>
      </w:r>
    </w:p>
    <w:p w14:paraId="37CAA7CB" w14:textId="77777777" w:rsidR="00AB0FCF" w:rsidRDefault="00AB0FCF" w:rsidP="009E7590">
      <w:pPr>
        <w:pStyle w:val="sec0"/>
        <w:wordWrap w:val="0"/>
        <w:ind w:hangingChars="100"/>
      </w:pPr>
    </w:p>
    <w:p w14:paraId="759AE6B6" w14:textId="77777777" w:rsidR="00B8665E" w:rsidRDefault="005340AB" w:rsidP="009E7590">
      <w:pPr>
        <w:pStyle w:val="af0"/>
      </w:pPr>
      <w:r>
        <w:rPr>
          <w:rFonts w:hint="eastAsia"/>
        </w:rPr>
        <w:t>以上</w:t>
      </w:r>
    </w:p>
    <w:sectPr w:rsidR="00B8665E" w:rsidSect="00481FE8">
      <w:pgSz w:w="11906" w:h="16838"/>
      <w:pgMar w:top="1701" w:right="889" w:bottom="1701" w:left="1417"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C87A0" w14:textId="77777777" w:rsidR="001717E7" w:rsidRDefault="001717E7" w:rsidP="00715E2D">
      <w:r>
        <w:separator/>
      </w:r>
    </w:p>
  </w:endnote>
  <w:endnote w:type="continuationSeparator" w:id="0">
    <w:p w14:paraId="53C67429" w14:textId="77777777" w:rsidR="001717E7" w:rsidRDefault="001717E7" w:rsidP="0071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5EEC4" w14:textId="77777777" w:rsidR="001717E7" w:rsidRDefault="001717E7" w:rsidP="00715E2D">
      <w:r>
        <w:separator/>
      </w:r>
    </w:p>
  </w:footnote>
  <w:footnote w:type="continuationSeparator" w:id="0">
    <w:p w14:paraId="26250248" w14:textId="77777777" w:rsidR="001717E7" w:rsidRDefault="001717E7" w:rsidP="00715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1634"/>
    <w:multiLevelType w:val="hybridMultilevel"/>
    <w:tmpl w:val="EC76E9CC"/>
    <w:lvl w:ilvl="0" w:tplc="3BCC74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826E8"/>
    <w:multiLevelType w:val="hybridMultilevel"/>
    <w:tmpl w:val="5CD83966"/>
    <w:lvl w:ilvl="0" w:tplc="4E26820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7824AF"/>
    <w:multiLevelType w:val="hybridMultilevel"/>
    <w:tmpl w:val="DC64A49A"/>
    <w:lvl w:ilvl="0" w:tplc="95FA37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F8380E"/>
    <w:multiLevelType w:val="hybridMultilevel"/>
    <w:tmpl w:val="F3C2DEE4"/>
    <w:lvl w:ilvl="0" w:tplc="7818B6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7577F6"/>
    <w:multiLevelType w:val="hybridMultilevel"/>
    <w:tmpl w:val="0A965BAE"/>
    <w:lvl w:ilvl="0" w:tplc="98905F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A045A1"/>
    <w:multiLevelType w:val="hybridMultilevel"/>
    <w:tmpl w:val="BCA81284"/>
    <w:lvl w:ilvl="0" w:tplc="3FFAD0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612A14"/>
    <w:multiLevelType w:val="hybridMultilevel"/>
    <w:tmpl w:val="20244822"/>
    <w:lvl w:ilvl="0" w:tplc="31C25F4A">
      <w:start w:val="1"/>
      <w:numFmt w:val="decimalFullWidth"/>
      <w:lvlText w:val="第%1章"/>
      <w:lvlJc w:val="left"/>
      <w:pPr>
        <w:ind w:left="1620" w:hanging="90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701775AF"/>
    <w:multiLevelType w:val="hybridMultilevel"/>
    <w:tmpl w:val="64D472A0"/>
    <w:lvl w:ilvl="0" w:tplc="D7706D3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1132446">
    <w:abstractNumId w:val="3"/>
  </w:num>
  <w:num w:numId="2" w16cid:durableId="247736453">
    <w:abstractNumId w:val="7"/>
  </w:num>
  <w:num w:numId="3" w16cid:durableId="1511067649">
    <w:abstractNumId w:val="0"/>
  </w:num>
  <w:num w:numId="4" w16cid:durableId="898174625">
    <w:abstractNumId w:val="4"/>
  </w:num>
  <w:num w:numId="5" w16cid:durableId="1152139527">
    <w:abstractNumId w:val="2"/>
  </w:num>
  <w:num w:numId="6" w16cid:durableId="590309736">
    <w:abstractNumId w:val="1"/>
  </w:num>
  <w:num w:numId="7" w16cid:durableId="494997754">
    <w:abstractNumId w:val="5"/>
  </w:num>
  <w:num w:numId="8" w16cid:durableId="687873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rawingGridHorizontalSpacing w:val="227"/>
  <w:drawingGridVerticalSpacing w:val="537"/>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E2D"/>
    <w:rsid w:val="0000690B"/>
    <w:rsid w:val="000208EE"/>
    <w:rsid w:val="00026C7C"/>
    <w:rsid w:val="000341CB"/>
    <w:rsid w:val="000379B6"/>
    <w:rsid w:val="000441C3"/>
    <w:rsid w:val="00047025"/>
    <w:rsid w:val="000527E1"/>
    <w:rsid w:val="00057ED9"/>
    <w:rsid w:val="00065553"/>
    <w:rsid w:val="0007236C"/>
    <w:rsid w:val="00076BD2"/>
    <w:rsid w:val="0009072A"/>
    <w:rsid w:val="000963C2"/>
    <w:rsid w:val="000A40CF"/>
    <w:rsid w:val="000D5239"/>
    <w:rsid w:val="000E018D"/>
    <w:rsid w:val="000E2F48"/>
    <w:rsid w:val="000F7D14"/>
    <w:rsid w:val="00104216"/>
    <w:rsid w:val="00116422"/>
    <w:rsid w:val="0013599C"/>
    <w:rsid w:val="0014229C"/>
    <w:rsid w:val="00142CDD"/>
    <w:rsid w:val="0015025E"/>
    <w:rsid w:val="00152EF1"/>
    <w:rsid w:val="001631B0"/>
    <w:rsid w:val="0017086A"/>
    <w:rsid w:val="001717E7"/>
    <w:rsid w:val="00171E94"/>
    <w:rsid w:val="0018025C"/>
    <w:rsid w:val="00186A9F"/>
    <w:rsid w:val="0018720D"/>
    <w:rsid w:val="001B0B28"/>
    <w:rsid w:val="001B3BD3"/>
    <w:rsid w:val="001D3464"/>
    <w:rsid w:val="001E07CA"/>
    <w:rsid w:val="00211709"/>
    <w:rsid w:val="00242ACF"/>
    <w:rsid w:val="00243A50"/>
    <w:rsid w:val="002624C8"/>
    <w:rsid w:val="00266934"/>
    <w:rsid w:val="00266B28"/>
    <w:rsid w:val="002671A3"/>
    <w:rsid w:val="00275D8B"/>
    <w:rsid w:val="00291700"/>
    <w:rsid w:val="00294A32"/>
    <w:rsid w:val="00295DA1"/>
    <w:rsid w:val="002A30BB"/>
    <w:rsid w:val="002A4FF3"/>
    <w:rsid w:val="002B4C98"/>
    <w:rsid w:val="002B655A"/>
    <w:rsid w:val="002C093F"/>
    <w:rsid w:val="002C1168"/>
    <w:rsid w:val="002C7755"/>
    <w:rsid w:val="002D3BBB"/>
    <w:rsid w:val="002E0EA6"/>
    <w:rsid w:val="002E4D76"/>
    <w:rsid w:val="002F58D7"/>
    <w:rsid w:val="002F5C30"/>
    <w:rsid w:val="002F6271"/>
    <w:rsid w:val="00307F6C"/>
    <w:rsid w:val="0031027A"/>
    <w:rsid w:val="003110E3"/>
    <w:rsid w:val="003134F8"/>
    <w:rsid w:val="00314BAE"/>
    <w:rsid w:val="00315209"/>
    <w:rsid w:val="003311B0"/>
    <w:rsid w:val="00336956"/>
    <w:rsid w:val="003373AC"/>
    <w:rsid w:val="003461B4"/>
    <w:rsid w:val="00347EC2"/>
    <w:rsid w:val="003516E4"/>
    <w:rsid w:val="00352D92"/>
    <w:rsid w:val="00365E08"/>
    <w:rsid w:val="00371EC2"/>
    <w:rsid w:val="00380AEE"/>
    <w:rsid w:val="00386FEA"/>
    <w:rsid w:val="00390C98"/>
    <w:rsid w:val="0039451B"/>
    <w:rsid w:val="003955CD"/>
    <w:rsid w:val="003A47E3"/>
    <w:rsid w:val="003B77F4"/>
    <w:rsid w:val="003C2CB8"/>
    <w:rsid w:val="003C3128"/>
    <w:rsid w:val="003C5E8D"/>
    <w:rsid w:val="003D5E08"/>
    <w:rsid w:val="003E023C"/>
    <w:rsid w:val="003E4550"/>
    <w:rsid w:val="003F196B"/>
    <w:rsid w:val="003F2A6F"/>
    <w:rsid w:val="00400417"/>
    <w:rsid w:val="0040045A"/>
    <w:rsid w:val="004117EC"/>
    <w:rsid w:val="00414A35"/>
    <w:rsid w:val="00416B15"/>
    <w:rsid w:val="004359CA"/>
    <w:rsid w:val="0044606E"/>
    <w:rsid w:val="00465C22"/>
    <w:rsid w:val="00465D4D"/>
    <w:rsid w:val="004673AE"/>
    <w:rsid w:val="00467D23"/>
    <w:rsid w:val="00472669"/>
    <w:rsid w:val="0047716F"/>
    <w:rsid w:val="004808E2"/>
    <w:rsid w:val="00481DD1"/>
    <w:rsid w:val="00481FE8"/>
    <w:rsid w:val="0049110B"/>
    <w:rsid w:val="00492A17"/>
    <w:rsid w:val="00495BFA"/>
    <w:rsid w:val="004A3134"/>
    <w:rsid w:val="004B26C0"/>
    <w:rsid w:val="004B2863"/>
    <w:rsid w:val="004B5E5C"/>
    <w:rsid w:val="004C301D"/>
    <w:rsid w:val="004C717D"/>
    <w:rsid w:val="004C777C"/>
    <w:rsid w:val="004C7847"/>
    <w:rsid w:val="004E3DF6"/>
    <w:rsid w:val="004F7476"/>
    <w:rsid w:val="0050037A"/>
    <w:rsid w:val="00503A45"/>
    <w:rsid w:val="005340AB"/>
    <w:rsid w:val="00544D97"/>
    <w:rsid w:val="00546ACE"/>
    <w:rsid w:val="00546C38"/>
    <w:rsid w:val="005525C1"/>
    <w:rsid w:val="005734BD"/>
    <w:rsid w:val="00575B62"/>
    <w:rsid w:val="005846E2"/>
    <w:rsid w:val="00586531"/>
    <w:rsid w:val="00593C0D"/>
    <w:rsid w:val="005A190E"/>
    <w:rsid w:val="005A334D"/>
    <w:rsid w:val="005A62B4"/>
    <w:rsid w:val="005C187C"/>
    <w:rsid w:val="005C2E1A"/>
    <w:rsid w:val="005C49DD"/>
    <w:rsid w:val="005C5FFE"/>
    <w:rsid w:val="005D040F"/>
    <w:rsid w:val="005E617C"/>
    <w:rsid w:val="005E6238"/>
    <w:rsid w:val="00603D5D"/>
    <w:rsid w:val="00621B0F"/>
    <w:rsid w:val="00622574"/>
    <w:rsid w:val="00622B81"/>
    <w:rsid w:val="00642E2B"/>
    <w:rsid w:val="00644183"/>
    <w:rsid w:val="006502FF"/>
    <w:rsid w:val="00653CED"/>
    <w:rsid w:val="0067523A"/>
    <w:rsid w:val="00681FD5"/>
    <w:rsid w:val="00692411"/>
    <w:rsid w:val="006925B1"/>
    <w:rsid w:val="00693E9F"/>
    <w:rsid w:val="006A384F"/>
    <w:rsid w:val="006A4C80"/>
    <w:rsid w:val="006A6A9A"/>
    <w:rsid w:val="006B1738"/>
    <w:rsid w:val="006C5435"/>
    <w:rsid w:val="006C78C2"/>
    <w:rsid w:val="006D76E8"/>
    <w:rsid w:val="006E353A"/>
    <w:rsid w:val="006E706D"/>
    <w:rsid w:val="0070063E"/>
    <w:rsid w:val="00706934"/>
    <w:rsid w:val="00715E2D"/>
    <w:rsid w:val="00727915"/>
    <w:rsid w:val="00745BDE"/>
    <w:rsid w:val="00745F53"/>
    <w:rsid w:val="007527F9"/>
    <w:rsid w:val="00764C46"/>
    <w:rsid w:val="0077050E"/>
    <w:rsid w:val="00770EBD"/>
    <w:rsid w:val="00775F02"/>
    <w:rsid w:val="0078341F"/>
    <w:rsid w:val="00783D95"/>
    <w:rsid w:val="007A1CC9"/>
    <w:rsid w:val="007A72EA"/>
    <w:rsid w:val="007B270C"/>
    <w:rsid w:val="007B55F5"/>
    <w:rsid w:val="007B66C3"/>
    <w:rsid w:val="007E5145"/>
    <w:rsid w:val="007F5BCF"/>
    <w:rsid w:val="00801F5F"/>
    <w:rsid w:val="00804579"/>
    <w:rsid w:val="0081549C"/>
    <w:rsid w:val="00823861"/>
    <w:rsid w:val="00824332"/>
    <w:rsid w:val="00824F72"/>
    <w:rsid w:val="008258AD"/>
    <w:rsid w:val="00826696"/>
    <w:rsid w:val="008428DB"/>
    <w:rsid w:val="00842981"/>
    <w:rsid w:val="00844DA3"/>
    <w:rsid w:val="00845EE5"/>
    <w:rsid w:val="0084631B"/>
    <w:rsid w:val="00847E70"/>
    <w:rsid w:val="00870335"/>
    <w:rsid w:val="0087464E"/>
    <w:rsid w:val="00880334"/>
    <w:rsid w:val="008868B4"/>
    <w:rsid w:val="00886D34"/>
    <w:rsid w:val="008B4FF3"/>
    <w:rsid w:val="008C134F"/>
    <w:rsid w:val="008C1FC0"/>
    <w:rsid w:val="008D4B03"/>
    <w:rsid w:val="008E3ADE"/>
    <w:rsid w:val="008F060E"/>
    <w:rsid w:val="008F56FE"/>
    <w:rsid w:val="00910A86"/>
    <w:rsid w:val="00912F50"/>
    <w:rsid w:val="00913411"/>
    <w:rsid w:val="00935343"/>
    <w:rsid w:val="00937AE7"/>
    <w:rsid w:val="009452DB"/>
    <w:rsid w:val="00945A54"/>
    <w:rsid w:val="0095335A"/>
    <w:rsid w:val="00956AA0"/>
    <w:rsid w:val="00957324"/>
    <w:rsid w:val="00960364"/>
    <w:rsid w:val="00962610"/>
    <w:rsid w:val="00976BB9"/>
    <w:rsid w:val="009821D3"/>
    <w:rsid w:val="00990A86"/>
    <w:rsid w:val="009A609E"/>
    <w:rsid w:val="009B125D"/>
    <w:rsid w:val="009C33FE"/>
    <w:rsid w:val="009C7668"/>
    <w:rsid w:val="009D28E2"/>
    <w:rsid w:val="009E335C"/>
    <w:rsid w:val="009E44A8"/>
    <w:rsid w:val="009E7590"/>
    <w:rsid w:val="009F08DA"/>
    <w:rsid w:val="009F31BF"/>
    <w:rsid w:val="00A02F5B"/>
    <w:rsid w:val="00A257BE"/>
    <w:rsid w:val="00A447A9"/>
    <w:rsid w:val="00A505C1"/>
    <w:rsid w:val="00A55098"/>
    <w:rsid w:val="00A61878"/>
    <w:rsid w:val="00A66B1B"/>
    <w:rsid w:val="00A826D1"/>
    <w:rsid w:val="00A867CD"/>
    <w:rsid w:val="00A86923"/>
    <w:rsid w:val="00A87477"/>
    <w:rsid w:val="00A904B6"/>
    <w:rsid w:val="00A947F3"/>
    <w:rsid w:val="00A96B8D"/>
    <w:rsid w:val="00AA2829"/>
    <w:rsid w:val="00AA3981"/>
    <w:rsid w:val="00AB0FCF"/>
    <w:rsid w:val="00AB7330"/>
    <w:rsid w:val="00AC3ED1"/>
    <w:rsid w:val="00AC7A09"/>
    <w:rsid w:val="00AC7FDA"/>
    <w:rsid w:val="00AD13CB"/>
    <w:rsid w:val="00AF014B"/>
    <w:rsid w:val="00B06056"/>
    <w:rsid w:val="00B07313"/>
    <w:rsid w:val="00B31332"/>
    <w:rsid w:val="00B371F7"/>
    <w:rsid w:val="00B50F0E"/>
    <w:rsid w:val="00B56FC8"/>
    <w:rsid w:val="00B676B8"/>
    <w:rsid w:val="00B85B0E"/>
    <w:rsid w:val="00B8665E"/>
    <w:rsid w:val="00B91D38"/>
    <w:rsid w:val="00B94E59"/>
    <w:rsid w:val="00BA3DB4"/>
    <w:rsid w:val="00BC40AF"/>
    <w:rsid w:val="00BC7229"/>
    <w:rsid w:val="00BE17C0"/>
    <w:rsid w:val="00C00C92"/>
    <w:rsid w:val="00C0200E"/>
    <w:rsid w:val="00C04E2B"/>
    <w:rsid w:val="00C07D2A"/>
    <w:rsid w:val="00C12B25"/>
    <w:rsid w:val="00C166F4"/>
    <w:rsid w:val="00C21560"/>
    <w:rsid w:val="00C21767"/>
    <w:rsid w:val="00C36B8E"/>
    <w:rsid w:val="00C42DB4"/>
    <w:rsid w:val="00C45036"/>
    <w:rsid w:val="00C47B18"/>
    <w:rsid w:val="00C47F3F"/>
    <w:rsid w:val="00C5464F"/>
    <w:rsid w:val="00C546D7"/>
    <w:rsid w:val="00C55C7C"/>
    <w:rsid w:val="00C7330B"/>
    <w:rsid w:val="00C74C38"/>
    <w:rsid w:val="00C75F6C"/>
    <w:rsid w:val="00C94527"/>
    <w:rsid w:val="00C94B2E"/>
    <w:rsid w:val="00C9682E"/>
    <w:rsid w:val="00CB71CB"/>
    <w:rsid w:val="00CB73AA"/>
    <w:rsid w:val="00CC255D"/>
    <w:rsid w:val="00CC53DF"/>
    <w:rsid w:val="00CC5828"/>
    <w:rsid w:val="00CD768C"/>
    <w:rsid w:val="00CE199A"/>
    <w:rsid w:val="00CE5F91"/>
    <w:rsid w:val="00CF0BDB"/>
    <w:rsid w:val="00CF3F44"/>
    <w:rsid w:val="00CF6690"/>
    <w:rsid w:val="00CF693D"/>
    <w:rsid w:val="00D00FFD"/>
    <w:rsid w:val="00D102ED"/>
    <w:rsid w:val="00D16E01"/>
    <w:rsid w:val="00D179FC"/>
    <w:rsid w:val="00D17E1C"/>
    <w:rsid w:val="00D25119"/>
    <w:rsid w:val="00D46FCC"/>
    <w:rsid w:val="00D47D5D"/>
    <w:rsid w:val="00D51057"/>
    <w:rsid w:val="00D558D2"/>
    <w:rsid w:val="00D75204"/>
    <w:rsid w:val="00D76894"/>
    <w:rsid w:val="00D8719F"/>
    <w:rsid w:val="00D8738C"/>
    <w:rsid w:val="00D87E28"/>
    <w:rsid w:val="00D92582"/>
    <w:rsid w:val="00D92655"/>
    <w:rsid w:val="00D9662C"/>
    <w:rsid w:val="00DA458C"/>
    <w:rsid w:val="00DA6C3C"/>
    <w:rsid w:val="00DB2064"/>
    <w:rsid w:val="00DC5416"/>
    <w:rsid w:val="00E050B6"/>
    <w:rsid w:val="00E05CF9"/>
    <w:rsid w:val="00E117CD"/>
    <w:rsid w:val="00E2116C"/>
    <w:rsid w:val="00E233B0"/>
    <w:rsid w:val="00E305A7"/>
    <w:rsid w:val="00E37C6A"/>
    <w:rsid w:val="00E40CB5"/>
    <w:rsid w:val="00EA76D3"/>
    <w:rsid w:val="00EB7DCD"/>
    <w:rsid w:val="00EC5203"/>
    <w:rsid w:val="00EE26D6"/>
    <w:rsid w:val="00F01AB0"/>
    <w:rsid w:val="00F1342D"/>
    <w:rsid w:val="00F168D6"/>
    <w:rsid w:val="00F229F9"/>
    <w:rsid w:val="00F30F4D"/>
    <w:rsid w:val="00F35624"/>
    <w:rsid w:val="00F5773C"/>
    <w:rsid w:val="00F6388B"/>
    <w:rsid w:val="00F715B8"/>
    <w:rsid w:val="00F81DB4"/>
    <w:rsid w:val="00F82C05"/>
    <w:rsid w:val="00F950EF"/>
    <w:rsid w:val="00FA01D1"/>
    <w:rsid w:val="00FA1F06"/>
    <w:rsid w:val="00FB1938"/>
    <w:rsid w:val="00FC27EB"/>
    <w:rsid w:val="00FC2B7D"/>
    <w:rsid w:val="00FC5228"/>
    <w:rsid w:val="00FD3A2C"/>
    <w:rsid w:val="00FE0F41"/>
    <w:rsid w:val="00FE47DA"/>
    <w:rsid w:val="00FF58E9"/>
    <w:rsid w:val="00FF6D57"/>
    <w:rsid w:val="00FF75A4"/>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90BED1F"/>
  <w15:docId w15:val="{7C70AF34-09AA-4C3B-A901-739D489F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4B6"/>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904B6"/>
    <w:rPr>
      <w:rFonts w:cs="Times New Roman"/>
      <w:color w:val="0000FF"/>
      <w:u w:val="none"/>
      <w:effect w:val="none"/>
    </w:rPr>
  </w:style>
  <w:style w:type="character" w:styleId="a4">
    <w:name w:val="FollowedHyperlink"/>
    <w:uiPriority w:val="99"/>
    <w:semiHidden/>
    <w:unhideWhenUsed/>
    <w:rsid w:val="00A904B6"/>
    <w:rPr>
      <w:rFonts w:cs="Times New Roman"/>
      <w:color w:val="0000FF"/>
      <w:u w:val="none"/>
      <w:effect w:val="none"/>
    </w:rPr>
  </w:style>
  <w:style w:type="paragraph" w:customStyle="1" w:styleId="sec">
    <w:name w:val="sec"/>
    <w:basedOn w:val="a"/>
    <w:rsid w:val="00A904B6"/>
    <w:pPr>
      <w:spacing w:line="336" w:lineRule="atLeast"/>
      <w:ind w:left="240" w:hanging="240"/>
    </w:pPr>
  </w:style>
  <w:style w:type="paragraph" w:customStyle="1" w:styleId="sec0">
    <w:name w:val="sec0"/>
    <w:basedOn w:val="a"/>
    <w:rsid w:val="00A904B6"/>
    <w:pPr>
      <w:spacing w:line="336" w:lineRule="atLeast"/>
      <w:ind w:left="240" w:hanging="240"/>
    </w:pPr>
  </w:style>
  <w:style w:type="paragraph" w:customStyle="1" w:styleId="sec1">
    <w:name w:val="sec1"/>
    <w:basedOn w:val="a"/>
    <w:rsid w:val="00A904B6"/>
    <w:pPr>
      <w:spacing w:line="336" w:lineRule="atLeast"/>
      <w:ind w:left="480" w:hanging="240"/>
    </w:pPr>
  </w:style>
  <w:style w:type="paragraph" w:customStyle="1" w:styleId="sec2">
    <w:name w:val="sec2"/>
    <w:basedOn w:val="a"/>
    <w:rsid w:val="00A904B6"/>
    <w:pPr>
      <w:spacing w:line="336" w:lineRule="atLeast"/>
      <w:ind w:left="720" w:hanging="240"/>
    </w:pPr>
  </w:style>
  <w:style w:type="paragraph" w:customStyle="1" w:styleId="sec3">
    <w:name w:val="sec3"/>
    <w:basedOn w:val="a"/>
    <w:rsid w:val="00A904B6"/>
    <w:pPr>
      <w:spacing w:line="336" w:lineRule="atLeast"/>
      <w:ind w:left="960" w:hanging="240"/>
    </w:pPr>
  </w:style>
  <w:style w:type="paragraph" w:customStyle="1" w:styleId="sec4">
    <w:name w:val="sec4"/>
    <w:basedOn w:val="a"/>
    <w:rsid w:val="00A904B6"/>
    <w:pPr>
      <w:spacing w:line="336" w:lineRule="atLeast"/>
      <w:ind w:left="1200" w:hanging="240"/>
    </w:pPr>
  </w:style>
  <w:style w:type="paragraph" w:customStyle="1" w:styleId="sec5">
    <w:name w:val="sec5"/>
    <w:basedOn w:val="a"/>
    <w:rsid w:val="00A904B6"/>
    <w:pPr>
      <w:spacing w:line="336" w:lineRule="atLeast"/>
      <w:ind w:left="1440" w:hanging="240"/>
    </w:pPr>
  </w:style>
  <w:style w:type="paragraph" w:customStyle="1" w:styleId="sec6">
    <w:name w:val="sec6"/>
    <w:basedOn w:val="a"/>
    <w:rsid w:val="00A904B6"/>
    <w:pPr>
      <w:spacing w:line="336" w:lineRule="atLeast"/>
      <w:ind w:left="1680" w:hanging="240"/>
    </w:pPr>
  </w:style>
  <w:style w:type="paragraph" w:customStyle="1" w:styleId="sec7">
    <w:name w:val="sec7"/>
    <w:basedOn w:val="a"/>
    <w:rsid w:val="00A904B6"/>
    <w:pPr>
      <w:spacing w:line="336" w:lineRule="atLeast"/>
      <w:ind w:left="1920" w:hanging="240"/>
    </w:pPr>
  </w:style>
  <w:style w:type="paragraph" w:customStyle="1" w:styleId="sec8">
    <w:name w:val="sec8"/>
    <w:basedOn w:val="a"/>
    <w:rsid w:val="00A904B6"/>
    <w:pPr>
      <w:spacing w:line="336" w:lineRule="atLeast"/>
      <w:ind w:left="2160" w:hanging="240"/>
    </w:pPr>
  </w:style>
  <w:style w:type="paragraph" w:customStyle="1" w:styleId="sec02">
    <w:name w:val="sec0_2"/>
    <w:basedOn w:val="a"/>
    <w:rsid w:val="00A904B6"/>
    <w:pPr>
      <w:spacing w:before="240" w:line="336" w:lineRule="atLeast"/>
      <w:ind w:left="240" w:hanging="240"/>
    </w:pPr>
  </w:style>
  <w:style w:type="paragraph" w:customStyle="1" w:styleId="sec12">
    <w:name w:val="sec1_2"/>
    <w:basedOn w:val="a"/>
    <w:rsid w:val="00A904B6"/>
    <w:pPr>
      <w:spacing w:before="240" w:line="336" w:lineRule="atLeast"/>
      <w:ind w:left="480" w:hanging="240"/>
    </w:pPr>
  </w:style>
  <w:style w:type="paragraph" w:customStyle="1" w:styleId="sec22">
    <w:name w:val="sec2_2"/>
    <w:basedOn w:val="a"/>
    <w:rsid w:val="00A904B6"/>
    <w:pPr>
      <w:spacing w:before="240" w:line="336" w:lineRule="atLeast"/>
      <w:ind w:left="720" w:hanging="240"/>
    </w:pPr>
  </w:style>
  <w:style w:type="paragraph" w:customStyle="1" w:styleId="sec32">
    <w:name w:val="sec3_2"/>
    <w:basedOn w:val="a"/>
    <w:rsid w:val="00A904B6"/>
    <w:pPr>
      <w:spacing w:before="240" w:line="336" w:lineRule="atLeast"/>
      <w:ind w:left="960" w:hanging="240"/>
    </w:pPr>
  </w:style>
  <w:style w:type="paragraph" w:customStyle="1" w:styleId="sec42">
    <w:name w:val="sec4_2"/>
    <w:basedOn w:val="a"/>
    <w:rsid w:val="00A904B6"/>
    <w:pPr>
      <w:spacing w:before="240" w:line="336" w:lineRule="atLeast"/>
      <w:ind w:left="1200" w:hanging="240"/>
    </w:pPr>
  </w:style>
  <w:style w:type="paragraph" w:customStyle="1" w:styleId="sec52">
    <w:name w:val="sec5_2"/>
    <w:basedOn w:val="a"/>
    <w:rsid w:val="00A904B6"/>
    <w:pPr>
      <w:spacing w:before="240" w:line="336" w:lineRule="atLeast"/>
      <w:ind w:left="1440" w:hanging="240"/>
    </w:pPr>
  </w:style>
  <w:style w:type="paragraph" w:customStyle="1" w:styleId="sec62">
    <w:name w:val="sec6_2"/>
    <w:basedOn w:val="a"/>
    <w:rsid w:val="00A904B6"/>
    <w:pPr>
      <w:spacing w:before="240" w:line="336" w:lineRule="atLeast"/>
      <w:ind w:left="1680" w:hanging="240"/>
    </w:pPr>
  </w:style>
  <w:style w:type="paragraph" w:customStyle="1" w:styleId="sec72">
    <w:name w:val="sec7_2"/>
    <w:basedOn w:val="a"/>
    <w:rsid w:val="00A904B6"/>
    <w:pPr>
      <w:spacing w:before="240" w:line="336" w:lineRule="atLeast"/>
      <w:ind w:left="1920" w:hanging="240"/>
    </w:pPr>
  </w:style>
  <w:style w:type="paragraph" w:customStyle="1" w:styleId="sec82">
    <w:name w:val="sec8_2"/>
    <w:basedOn w:val="a"/>
    <w:rsid w:val="00A904B6"/>
    <w:pPr>
      <w:spacing w:before="240" w:line="336" w:lineRule="atLeast"/>
      <w:ind w:left="2160" w:hanging="240"/>
    </w:pPr>
  </w:style>
  <w:style w:type="paragraph" w:customStyle="1" w:styleId="sec03">
    <w:name w:val="sec0_3"/>
    <w:basedOn w:val="a"/>
    <w:rsid w:val="00A904B6"/>
    <w:pPr>
      <w:spacing w:line="336" w:lineRule="atLeast"/>
      <w:ind w:left="240" w:firstLine="240"/>
    </w:pPr>
  </w:style>
  <w:style w:type="paragraph" w:customStyle="1" w:styleId="sec13">
    <w:name w:val="sec1_3"/>
    <w:basedOn w:val="a"/>
    <w:rsid w:val="00A904B6"/>
    <w:pPr>
      <w:spacing w:line="336" w:lineRule="atLeast"/>
      <w:ind w:left="480" w:firstLine="240"/>
    </w:pPr>
  </w:style>
  <w:style w:type="paragraph" w:customStyle="1" w:styleId="sec23">
    <w:name w:val="sec2_3"/>
    <w:basedOn w:val="a"/>
    <w:rsid w:val="00A904B6"/>
    <w:pPr>
      <w:spacing w:line="336" w:lineRule="atLeast"/>
      <w:ind w:left="720" w:firstLine="240"/>
    </w:pPr>
  </w:style>
  <w:style w:type="paragraph" w:customStyle="1" w:styleId="sec33">
    <w:name w:val="sec3_3"/>
    <w:basedOn w:val="a"/>
    <w:rsid w:val="00A904B6"/>
    <w:pPr>
      <w:spacing w:line="336" w:lineRule="atLeast"/>
      <w:ind w:left="960" w:firstLine="240"/>
    </w:pPr>
  </w:style>
  <w:style w:type="paragraph" w:customStyle="1" w:styleId="sec43">
    <w:name w:val="sec4_3"/>
    <w:basedOn w:val="a"/>
    <w:rsid w:val="00A904B6"/>
    <w:pPr>
      <w:spacing w:line="336" w:lineRule="atLeast"/>
      <w:ind w:left="1200" w:firstLine="240"/>
    </w:pPr>
  </w:style>
  <w:style w:type="paragraph" w:customStyle="1" w:styleId="sec53">
    <w:name w:val="sec5_3"/>
    <w:basedOn w:val="a"/>
    <w:rsid w:val="00A904B6"/>
    <w:pPr>
      <w:spacing w:line="336" w:lineRule="atLeast"/>
      <w:ind w:left="1440" w:firstLine="240"/>
    </w:pPr>
  </w:style>
  <w:style w:type="paragraph" w:customStyle="1" w:styleId="sec63">
    <w:name w:val="sec6_3"/>
    <w:basedOn w:val="a"/>
    <w:rsid w:val="00A904B6"/>
    <w:pPr>
      <w:spacing w:line="336" w:lineRule="atLeast"/>
      <w:ind w:left="1680" w:firstLine="240"/>
    </w:pPr>
  </w:style>
  <w:style w:type="paragraph" w:customStyle="1" w:styleId="sec73">
    <w:name w:val="sec7_3"/>
    <w:basedOn w:val="a"/>
    <w:rsid w:val="00A904B6"/>
    <w:pPr>
      <w:spacing w:line="336" w:lineRule="atLeast"/>
      <w:ind w:left="1920" w:firstLine="240"/>
    </w:pPr>
  </w:style>
  <w:style w:type="paragraph" w:customStyle="1" w:styleId="sec83">
    <w:name w:val="sec8_3"/>
    <w:basedOn w:val="a"/>
    <w:rsid w:val="00A904B6"/>
    <w:pPr>
      <w:spacing w:line="336" w:lineRule="atLeast"/>
      <w:ind w:left="2160" w:firstLine="240"/>
    </w:pPr>
  </w:style>
  <w:style w:type="paragraph" w:customStyle="1" w:styleId="sectitle">
    <w:name w:val="sec_title"/>
    <w:basedOn w:val="a"/>
    <w:rsid w:val="00A904B6"/>
    <w:pPr>
      <w:spacing w:before="100" w:beforeAutospacing="1" w:after="100" w:afterAutospacing="1"/>
      <w:ind w:left="720"/>
    </w:pPr>
  </w:style>
  <w:style w:type="paragraph" w:customStyle="1" w:styleId="contrasttitle">
    <w:name w:val="contrasttitle"/>
    <w:basedOn w:val="a"/>
    <w:rsid w:val="00A904B6"/>
    <w:pPr>
      <w:spacing w:before="100" w:beforeAutospacing="1" w:after="100" w:afterAutospacing="1"/>
      <w:ind w:left="1200" w:right="1200"/>
    </w:pPr>
  </w:style>
  <w:style w:type="paragraph" w:customStyle="1" w:styleId="con">
    <w:name w:val="con"/>
    <w:basedOn w:val="a"/>
    <w:rsid w:val="00A904B6"/>
    <w:pPr>
      <w:spacing w:line="336" w:lineRule="atLeast"/>
      <w:ind w:left="360" w:hanging="240"/>
    </w:pPr>
  </w:style>
  <w:style w:type="paragraph" w:customStyle="1" w:styleId="con0">
    <w:name w:val="con0"/>
    <w:basedOn w:val="a"/>
    <w:rsid w:val="00A904B6"/>
    <w:pPr>
      <w:spacing w:line="336" w:lineRule="atLeast"/>
      <w:ind w:left="360" w:hanging="240"/>
    </w:pPr>
  </w:style>
  <w:style w:type="paragraph" w:customStyle="1" w:styleId="con1">
    <w:name w:val="con1"/>
    <w:basedOn w:val="a"/>
    <w:rsid w:val="00A904B6"/>
    <w:pPr>
      <w:spacing w:line="336" w:lineRule="atLeast"/>
      <w:ind w:left="600" w:hanging="240"/>
    </w:pPr>
  </w:style>
  <w:style w:type="paragraph" w:customStyle="1" w:styleId="con2">
    <w:name w:val="con2"/>
    <w:basedOn w:val="a"/>
    <w:rsid w:val="00A904B6"/>
    <w:pPr>
      <w:spacing w:line="336" w:lineRule="atLeast"/>
      <w:ind w:left="840" w:hanging="240"/>
    </w:pPr>
  </w:style>
  <w:style w:type="paragraph" w:customStyle="1" w:styleId="con3">
    <w:name w:val="con3"/>
    <w:basedOn w:val="a"/>
    <w:rsid w:val="00A904B6"/>
    <w:pPr>
      <w:spacing w:line="336" w:lineRule="atLeast"/>
      <w:ind w:left="1080" w:hanging="240"/>
    </w:pPr>
  </w:style>
  <w:style w:type="paragraph" w:customStyle="1" w:styleId="con4">
    <w:name w:val="con4"/>
    <w:basedOn w:val="a"/>
    <w:rsid w:val="00A904B6"/>
    <w:pPr>
      <w:spacing w:line="336" w:lineRule="atLeast"/>
      <w:ind w:left="1320" w:hanging="240"/>
    </w:pPr>
  </w:style>
  <w:style w:type="paragraph" w:customStyle="1" w:styleId="con5">
    <w:name w:val="con5"/>
    <w:basedOn w:val="a"/>
    <w:rsid w:val="00A904B6"/>
    <w:pPr>
      <w:spacing w:line="336" w:lineRule="atLeast"/>
      <w:ind w:left="1560" w:hanging="240"/>
    </w:pPr>
  </w:style>
  <w:style w:type="paragraph" w:customStyle="1" w:styleId="con6">
    <w:name w:val="con6"/>
    <w:basedOn w:val="a"/>
    <w:rsid w:val="00A904B6"/>
    <w:pPr>
      <w:spacing w:line="336" w:lineRule="atLeast"/>
      <w:ind w:left="1800" w:hanging="240"/>
    </w:pPr>
  </w:style>
  <w:style w:type="paragraph" w:customStyle="1" w:styleId="con7">
    <w:name w:val="con7"/>
    <w:basedOn w:val="a"/>
    <w:rsid w:val="00A904B6"/>
    <w:pPr>
      <w:spacing w:line="336" w:lineRule="atLeast"/>
      <w:ind w:left="2040" w:hanging="240"/>
    </w:pPr>
  </w:style>
  <w:style w:type="paragraph" w:customStyle="1" w:styleId="con8">
    <w:name w:val="con8"/>
    <w:basedOn w:val="a"/>
    <w:rsid w:val="00A904B6"/>
    <w:pPr>
      <w:spacing w:line="336" w:lineRule="atLeast"/>
      <w:ind w:left="2280" w:hanging="240"/>
    </w:pPr>
  </w:style>
  <w:style w:type="paragraph" w:customStyle="1" w:styleId="con01">
    <w:name w:val="con0_1"/>
    <w:basedOn w:val="a"/>
    <w:rsid w:val="00A904B6"/>
    <w:pPr>
      <w:spacing w:line="336" w:lineRule="atLeast"/>
      <w:ind w:left="120" w:firstLine="240"/>
    </w:pPr>
  </w:style>
  <w:style w:type="paragraph" w:customStyle="1" w:styleId="con11">
    <w:name w:val="con1_1"/>
    <w:basedOn w:val="a"/>
    <w:rsid w:val="00A904B6"/>
    <w:pPr>
      <w:spacing w:line="336" w:lineRule="atLeast"/>
      <w:ind w:left="360" w:firstLine="240"/>
    </w:pPr>
  </w:style>
  <w:style w:type="paragraph" w:customStyle="1" w:styleId="con21">
    <w:name w:val="con2_1"/>
    <w:basedOn w:val="a"/>
    <w:rsid w:val="00A904B6"/>
    <w:pPr>
      <w:spacing w:line="336" w:lineRule="atLeast"/>
      <w:ind w:left="600" w:firstLine="240"/>
    </w:pPr>
  </w:style>
  <w:style w:type="paragraph" w:customStyle="1" w:styleId="con31">
    <w:name w:val="con3_1"/>
    <w:basedOn w:val="a"/>
    <w:rsid w:val="00A904B6"/>
    <w:pPr>
      <w:spacing w:line="336" w:lineRule="atLeast"/>
      <w:ind w:left="840" w:firstLine="240"/>
    </w:pPr>
  </w:style>
  <w:style w:type="paragraph" w:customStyle="1" w:styleId="con41">
    <w:name w:val="con4_1"/>
    <w:basedOn w:val="a"/>
    <w:rsid w:val="00A904B6"/>
    <w:pPr>
      <w:spacing w:line="336" w:lineRule="atLeast"/>
      <w:ind w:left="1080" w:firstLine="240"/>
    </w:pPr>
  </w:style>
  <w:style w:type="paragraph" w:customStyle="1" w:styleId="con51">
    <w:name w:val="con5_1"/>
    <w:basedOn w:val="a"/>
    <w:rsid w:val="00A904B6"/>
    <w:pPr>
      <w:spacing w:line="336" w:lineRule="atLeast"/>
      <w:ind w:left="1320" w:firstLine="240"/>
    </w:pPr>
  </w:style>
  <w:style w:type="paragraph" w:customStyle="1" w:styleId="con61">
    <w:name w:val="con6_1"/>
    <w:basedOn w:val="a"/>
    <w:rsid w:val="00A904B6"/>
    <w:pPr>
      <w:spacing w:line="336" w:lineRule="atLeast"/>
      <w:ind w:left="1560" w:firstLine="240"/>
    </w:pPr>
  </w:style>
  <w:style w:type="paragraph" w:customStyle="1" w:styleId="con71">
    <w:name w:val="con7_1"/>
    <w:basedOn w:val="a"/>
    <w:rsid w:val="00A904B6"/>
    <w:pPr>
      <w:spacing w:line="336" w:lineRule="atLeast"/>
      <w:ind w:left="1800" w:firstLine="240"/>
    </w:pPr>
  </w:style>
  <w:style w:type="paragraph" w:customStyle="1" w:styleId="con81">
    <w:name w:val="con8_1"/>
    <w:basedOn w:val="a"/>
    <w:rsid w:val="00A904B6"/>
    <w:pPr>
      <w:spacing w:line="336" w:lineRule="atLeast"/>
      <w:ind w:left="2040" w:firstLine="240"/>
    </w:pPr>
  </w:style>
  <w:style w:type="paragraph" w:customStyle="1" w:styleId="detailindent">
    <w:name w:val="detailindent"/>
    <w:basedOn w:val="a"/>
    <w:rsid w:val="00A904B6"/>
    <w:pPr>
      <w:spacing w:line="336" w:lineRule="atLeast"/>
      <w:ind w:left="240"/>
    </w:pPr>
  </w:style>
  <w:style w:type="paragraph" w:customStyle="1" w:styleId="formtitle">
    <w:name w:val="formtitle"/>
    <w:basedOn w:val="a"/>
    <w:rsid w:val="00A904B6"/>
    <w:pPr>
      <w:spacing w:line="336" w:lineRule="atLeast"/>
      <w:ind w:left="480"/>
    </w:pPr>
  </w:style>
  <w:style w:type="paragraph" w:customStyle="1" w:styleId="titlename">
    <w:name w:val="titlename"/>
    <w:basedOn w:val="a"/>
    <w:rsid w:val="00A904B6"/>
    <w:pPr>
      <w:spacing w:line="336" w:lineRule="atLeast"/>
      <w:ind w:left="720"/>
    </w:pPr>
  </w:style>
  <w:style w:type="paragraph" w:customStyle="1" w:styleId="stepindent0">
    <w:name w:val="stepindent0"/>
    <w:basedOn w:val="a"/>
    <w:rsid w:val="00A904B6"/>
    <w:pPr>
      <w:spacing w:line="336" w:lineRule="atLeast"/>
      <w:ind w:left="-240" w:firstLine="240"/>
    </w:pPr>
  </w:style>
  <w:style w:type="paragraph" w:customStyle="1" w:styleId="stepindent1">
    <w:name w:val="stepindent1"/>
    <w:basedOn w:val="a"/>
    <w:rsid w:val="00A904B6"/>
    <w:pPr>
      <w:spacing w:line="336" w:lineRule="atLeast"/>
      <w:ind w:firstLine="240"/>
    </w:pPr>
  </w:style>
  <w:style w:type="paragraph" w:customStyle="1" w:styleId="stepindent2">
    <w:name w:val="stepindent2"/>
    <w:basedOn w:val="a"/>
    <w:rsid w:val="00A904B6"/>
    <w:pPr>
      <w:spacing w:line="336" w:lineRule="atLeast"/>
      <w:ind w:left="240" w:firstLine="240"/>
    </w:pPr>
  </w:style>
  <w:style w:type="paragraph" w:customStyle="1" w:styleId="stepindent3">
    <w:name w:val="stepindent3"/>
    <w:basedOn w:val="a"/>
    <w:rsid w:val="00A904B6"/>
    <w:pPr>
      <w:spacing w:line="336" w:lineRule="atLeast"/>
      <w:ind w:left="480" w:firstLine="240"/>
    </w:pPr>
  </w:style>
  <w:style w:type="paragraph" w:customStyle="1" w:styleId="stepindent4">
    <w:name w:val="stepindent4"/>
    <w:basedOn w:val="a"/>
    <w:rsid w:val="00A904B6"/>
    <w:pPr>
      <w:spacing w:line="336" w:lineRule="atLeast"/>
      <w:ind w:left="720" w:firstLine="240"/>
    </w:pPr>
  </w:style>
  <w:style w:type="paragraph" w:customStyle="1" w:styleId="stepindent5">
    <w:name w:val="stepindent5"/>
    <w:basedOn w:val="a"/>
    <w:rsid w:val="00A904B6"/>
    <w:pPr>
      <w:spacing w:line="336" w:lineRule="atLeast"/>
      <w:ind w:left="960" w:firstLine="240"/>
    </w:pPr>
  </w:style>
  <w:style w:type="paragraph" w:customStyle="1" w:styleId="stepindent6">
    <w:name w:val="stepindent6"/>
    <w:basedOn w:val="a"/>
    <w:rsid w:val="00A904B6"/>
    <w:pPr>
      <w:spacing w:line="336" w:lineRule="atLeast"/>
      <w:ind w:left="1200" w:firstLine="240"/>
    </w:pPr>
  </w:style>
  <w:style w:type="paragraph" w:customStyle="1" w:styleId="stepindent7">
    <w:name w:val="stepindent7"/>
    <w:basedOn w:val="a"/>
    <w:rsid w:val="00A904B6"/>
    <w:pPr>
      <w:spacing w:line="336" w:lineRule="atLeast"/>
      <w:ind w:left="1440" w:firstLine="240"/>
    </w:pPr>
  </w:style>
  <w:style w:type="paragraph" w:customStyle="1" w:styleId="stepindent8">
    <w:name w:val="stepindent8"/>
    <w:basedOn w:val="a"/>
    <w:rsid w:val="00A904B6"/>
    <w:pPr>
      <w:spacing w:line="336" w:lineRule="atLeast"/>
      <w:ind w:left="1680" w:firstLine="240"/>
    </w:pPr>
  </w:style>
  <w:style w:type="paragraph" w:customStyle="1" w:styleId="additionalinfo">
    <w:name w:val="additionalinfo"/>
    <w:basedOn w:val="a"/>
    <w:rsid w:val="00A904B6"/>
    <w:pPr>
      <w:spacing w:line="360" w:lineRule="atLeast"/>
      <w:ind w:left="960"/>
    </w:pPr>
    <w:rPr>
      <w:sz w:val="18"/>
      <w:szCs w:val="18"/>
    </w:rPr>
  </w:style>
  <w:style w:type="paragraph" w:customStyle="1" w:styleId="historyinfo">
    <w:name w:val="historyinfo"/>
    <w:basedOn w:val="a"/>
    <w:rsid w:val="00A904B6"/>
    <w:pPr>
      <w:spacing w:line="360" w:lineRule="atLeast"/>
      <w:ind w:left="120"/>
    </w:pPr>
    <w:rPr>
      <w:sz w:val="18"/>
      <w:szCs w:val="18"/>
    </w:rPr>
  </w:style>
  <w:style w:type="paragraph" w:customStyle="1" w:styleId="menutitle">
    <w:name w:val="menutitle"/>
    <w:basedOn w:val="a"/>
    <w:rsid w:val="00A904B6"/>
    <w:pPr>
      <w:pBdr>
        <w:left w:val="single" w:sz="48" w:space="2" w:color="666666"/>
        <w:bottom w:val="single" w:sz="6" w:space="0" w:color="666666"/>
      </w:pBdr>
      <w:ind w:left="960"/>
    </w:pPr>
  </w:style>
  <w:style w:type="character" w:customStyle="1" w:styleId="histtitle">
    <w:name w:val="histtitle"/>
    <w:rsid w:val="00A904B6"/>
    <w:rPr>
      <w:rFonts w:cs="Times New Roman"/>
      <w:b/>
      <w:bCs/>
    </w:rPr>
  </w:style>
  <w:style w:type="character" w:customStyle="1" w:styleId="searchword1">
    <w:name w:val="searchword1"/>
    <w:rsid w:val="00A904B6"/>
    <w:rPr>
      <w:rFonts w:cs="Times New Roman"/>
      <w:shd w:val="clear" w:color="auto" w:fill="FF66FF"/>
    </w:rPr>
  </w:style>
  <w:style w:type="character" w:customStyle="1" w:styleId="searchword2">
    <w:name w:val="searchword2"/>
    <w:rsid w:val="00A904B6"/>
    <w:rPr>
      <w:rFonts w:cs="Times New Roman"/>
      <w:shd w:val="clear" w:color="auto" w:fill="66CCFF"/>
    </w:rPr>
  </w:style>
  <w:style w:type="character" w:customStyle="1" w:styleId="searchword3">
    <w:name w:val="searchword3"/>
    <w:rsid w:val="00A904B6"/>
    <w:rPr>
      <w:rFonts w:cs="Times New Roman"/>
      <w:shd w:val="clear" w:color="auto" w:fill="FFCC00"/>
    </w:rPr>
  </w:style>
  <w:style w:type="character" w:customStyle="1" w:styleId="searchword4">
    <w:name w:val="searchword4"/>
    <w:rsid w:val="00A904B6"/>
    <w:rPr>
      <w:rFonts w:cs="Times New Roman"/>
      <w:shd w:val="clear" w:color="auto" w:fill="FF9999"/>
    </w:rPr>
  </w:style>
  <w:style w:type="character" w:customStyle="1" w:styleId="searchword5">
    <w:name w:val="searchword5"/>
    <w:rsid w:val="00A904B6"/>
    <w:rPr>
      <w:rFonts w:cs="Times New Roman"/>
      <w:shd w:val="clear" w:color="auto" w:fill="33FFCC"/>
    </w:rPr>
  </w:style>
  <w:style w:type="character" w:customStyle="1" w:styleId="add">
    <w:name w:val="add"/>
    <w:rsid w:val="00A904B6"/>
    <w:rPr>
      <w:rFonts w:cs="Times New Roman"/>
      <w:shd w:val="clear" w:color="auto" w:fill="99CCFF"/>
    </w:rPr>
  </w:style>
  <w:style w:type="character" w:customStyle="1" w:styleId="del">
    <w:name w:val="del"/>
    <w:rsid w:val="00A904B6"/>
    <w:rPr>
      <w:rFonts w:cs="Times New Roman"/>
      <w:strike/>
      <w:shd w:val="clear" w:color="auto" w:fill="FF9999"/>
    </w:rPr>
  </w:style>
  <w:style w:type="character" w:customStyle="1" w:styleId="numchange">
    <w:name w:val="num_change"/>
    <w:rsid w:val="00A904B6"/>
    <w:rPr>
      <w:rFonts w:cs="Times New Roman"/>
      <w:color w:val="339933"/>
    </w:rPr>
  </w:style>
  <w:style w:type="character" w:customStyle="1" w:styleId="remarkletter">
    <w:name w:val="remark_letter"/>
    <w:rsid w:val="00A904B6"/>
    <w:rPr>
      <w:rFonts w:cs="Times New Roman"/>
      <w:shd w:val="clear" w:color="auto" w:fill="FFFF00"/>
    </w:rPr>
  </w:style>
  <w:style w:type="character" w:customStyle="1" w:styleId="comment">
    <w:name w:val="comment"/>
    <w:rsid w:val="00A904B6"/>
    <w:rPr>
      <w:rFonts w:ascii="lr oSVbN" w:hAnsi="lr oSVbN" w:cs="Times New Roman"/>
      <w:b/>
      <w:bCs/>
      <w:color w:val="FF0000"/>
      <w:sz w:val="18"/>
      <w:szCs w:val="18"/>
    </w:rPr>
  </w:style>
  <w:style w:type="character" w:customStyle="1" w:styleId="string">
    <w:name w:val="string"/>
    <w:rsid w:val="00A904B6"/>
    <w:rPr>
      <w:rFonts w:cs="Times New Roman"/>
      <w:noProof/>
      <w:color w:val="FFFFFF"/>
      <w:kern w:val="0"/>
    </w:rPr>
  </w:style>
  <w:style w:type="paragraph" w:styleId="a5">
    <w:name w:val="header"/>
    <w:basedOn w:val="a"/>
    <w:link w:val="a6"/>
    <w:uiPriority w:val="99"/>
    <w:unhideWhenUsed/>
    <w:rsid w:val="00715E2D"/>
    <w:pPr>
      <w:tabs>
        <w:tab w:val="center" w:pos="4252"/>
        <w:tab w:val="right" w:pos="8504"/>
      </w:tabs>
      <w:snapToGrid w:val="0"/>
    </w:pPr>
  </w:style>
  <w:style w:type="character" w:customStyle="1" w:styleId="a6">
    <w:name w:val="ヘッダー (文字)"/>
    <w:link w:val="a5"/>
    <w:uiPriority w:val="99"/>
    <w:locked/>
    <w:rsid w:val="00715E2D"/>
    <w:rPr>
      <w:rFonts w:ascii="ＭＳ 明朝" w:eastAsia="ＭＳ 明朝" w:hAnsi="ＭＳ 明朝" w:cs="ＭＳ 明朝"/>
      <w:sz w:val="24"/>
      <w:szCs w:val="24"/>
    </w:rPr>
  </w:style>
  <w:style w:type="paragraph" w:styleId="a7">
    <w:name w:val="footer"/>
    <w:basedOn w:val="a"/>
    <w:link w:val="a8"/>
    <w:uiPriority w:val="99"/>
    <w:unhideWhenUsed/>
    <w:rsid w:val="00715E2D"/>
    <w:pPr>
      <w:tabs>
        <w:tab w:val="center" w:pos="4252"/>
        <w:tab w:val="right" w:pos="8504"/>
      </w:tabs>
      <w:snapToGrid w:val="0"/>
    </w:pPr>
  </w:style>
  <w:style w:type="character" w:customStyle="1" w:styleId="a8">
    <w:name w:val="フッター (文字)"/>
    <w:link w:val="a7"/>
    <w:uiPriority w:val="99"/>
    <w:locked/>
    <w:rsid w:val="00715E2D"/>
    <w:rPr>
      <w:rFonts w:ascii="ＭＳ 明朝" w:eastAsia="ＭＳ 明朝" w:hAnsi="ＭＳ 明朝" w:cs="ＭＳ 明朝"/>
      <w:sz w:val="24"/>
      <w:szCs w:val="24"/>
    </w:rPr>
  </w:style>
  <w:style w:type="character" w:styleId="a9">
    <w:name w:val="annotation reference"/>
    <w:basedOn w:val="a0"/>
    <w:uiPriority w:val="99"/>
    <w:semiHidden/>
    <w:unhideWhenUsed/>
    <w:rsid w:val="002E0EA6"/>
    <w:rPr>
      <w:sz w:val="18"/>
      <w:szCs w:val="18"/>
    </w:rPr>
  </w:style>
  <w:style w:type="paragraph" w:styleId="aa">
    <w:name w:val="annotation text"/>
    <w:basedOn w:val="a"/>
    <w:link w:val="ab"/>
    <w:uiPriority w:val="99"/>
    <w:unhideWhenUsed/>
    <w:rsid w:val="002E0EA6"/>
  </w:style>
  <w:style w:type="character" w:customStyle="1" w:styleId="ab">
    <w:name w:val="コメント文字列 (文字)"/>
    <w:basedOn w:val="a0"/>
    <w:link w:val="aa"/>
    <w:uiPriority w:val="99"/>
    <w:rsid w:val="002E0EA6"/>
    <w:rPr>
      <w:rFonts w:ascii="ＭＳ 明朝" w:hAnsi="ＭＳ 明朝" w:cs="ＭＳ 明朝"/>
      <w:sz w:val="24"/>
      <w:szCs w:val="24"/>
    </w:rPr>
  </w:style>
  <w:style w:type="paragraph" w:styleId="ac">
    <w:name w:val="annotation subject"/>
    <w:basedOn w:val="aa"/>
    <w:next w:val="aa"/>
    <w:link w:val="ad"/>
    <w:uiPriority w:val="99"/>
    <w:semiHidden/>
    <w:unhideWhenUsed/>
    <w:rsid w:val="002E0EA6"/>
    <w:rPr>
      <w:b/>
      <w:bCs/>
    </w:rPr>
  </w:style>
  <w:style w:type="character" w:customStyle="1" w:styleId="ad">
    <w:name w:val="コメント内容 (文字)"/>
    <w:basedOn w:val="ab"/>
    <w:link w:val="ac"/>
    <w:uiPriority w:val="99"/>
    <w:semiHidden/>
    <w:rsid w:val="002E0EA6"/>
    <w:rPr>
      <w:rFonts w:ascii="ＭＳ 明朝" w:hAnsi="ＭＳ 明朝" w:cs="ＭＳ 明朝"/>
      <w:b/>
      <w:bCs/>
      <w:sz w:val="24"/>
      <w:szCs w:val="24"/>
    </w:rPr>
  </w:style>
  <w:style w:type="paragraph" w:styleId="ae">
    <w:name w:val="Balloon Text"/>
    <w:basedOn w:val="a"/>
    <w:link w:val="af"/>
    <w:uiPriority w:val="99"/>
    <w:semiHidden/>
    <w:unhideWhenUsed/>
    <w:rsid w:val="002E0EA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E0EA6"/>
    <w:rPr>
      <w:rFonts w:asciiTheme="majorHAnsi" w:eastAsiaTheme="majorEastAsia" w:hAnsiTheme="majorHAnsi" w:cstheme="majorBidi"/>
      <w:sz w:val="18"/>
      <w:szCs w:val="18"/>
    </w:rPr>
  </w:style>
  <w:style w:type="paragraph" w:styleId="af0">
    <w:name w:val="Closing"/>
    <w:basedOn w:val="a"/>
    <w:link w:val="af1"/>
    <w:uiPriority w:val="99"/>
    <w:unhideWhenUsed/>
    <w:rsid w:val="005340AB"/>
    <w:pPr>
      <w:jc w:val="right"/>
    </w:pPr>
  </w:style>
  <w:style w:type="character" w:customStyle="1" w:styleId="af1">
    <w:name w:val="結語 (文字)"/>
    <w:basedOn w:val="a0"/>
    <w:link w:val="af0"/>
    <w:uiPriority w:val="99"/>
    <w:rsid w:val="005340AB"/>
    <w:rPr>
      <w:rFonts w:ascii="ＭＳ 明朝" w:hAnsi="ＭＳ 明朝" w:cs="ＭＳ 明朝"/>
      <w:sz w:val="24"/>
      <w:szCs w:val="24"/>
    </w:rPr>
  </w:style>
  <w:style w:type="paragraph" w:styleId="af2">
    <w:name w:val="Revision"/>
    <w:hidden/>
    <w:uiPriority w:val="99"/>
    <w:semiHidden/>
    <w:rsid w:val="003E4550"/>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C00F1-9A81-419B-97FE-D799F9D4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625</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紛争解決センター手続規則</vt:lpstr>
    </vt:vector>
  </TitlesOfParts>
  <Company>日本弁護士連合会</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紛争解決センター手続規則</dc:title>
  <dc:creator>Administrator</dc:creator>
  <cp:lastModifiedBy>山崎 理恵子</cp:lastModifiedBy>
  <cp:revision>7</cp:revision>
  <cp:lastPrinted>2018-03-22T08:30:00Z</cp:lastPrinted>
  <dcterms:created xsi:type="dcterms:W3CDTF">2023-06-12T04:10:00Z</dcterms:created>
  <dcterms:modified xsi:type="dcterms:W3CDTF">2023-07-14T08:23:00Z</dcterms:modified>
</cp:coreProperties>
</file>