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E3" w:rsidRPr="004501E3" w:rsidRDefault="00F55ED9" w:rsidP="004501E3">
      <w:pPr>
        <w:adjustRightInd/>
        <w:spacing w:line="448" w:lineRule="exact"/>
        <w:jc w:val="center"/>
        <w:rPr>
          <w:rFonts w:hAnsi="ＭＳ 明朝"/>
          <w:spacing w:val="2"/>
        </w:rPr>
      </w:pPr>
      <w:r>
        <w:rPr>
          <w:rFonts w:cs="ＭＳ 明朝"/>
          <w:noProof/>
        </w:rPr>
        <mc:AlternateContent>
          <mc:Choice Requires="wps">
            <w:drawing>
              <wp:anchor distT="0" distB="0" distL="114300" distR="114300" simplePos="0" relativeHeight="251657728" behindDoc="0" locked="0" layoutInCell="1" allowOverlap="1">
                <wp:simplePos x="0" y="0"/>
                <wp:positionH relativeFrom="column">
                  <wp:posOffset>4595496</wp:posOffset>
                </wp:positionH>
                <wp:positionV relativeFrom="paragraph">
                  <wp:posOffset>-436880</wp:posOffset>
                </wp:positionV>
                <wp:extent cx="10668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solidFill>
                          <a:srgbClr val="FFFFFF"/>
                        </a:solidFill>
                        <a:ln w="9525">
                          <a:solidFill>
                            <a:srgbClr val="000000"/>
                          </a:solidFill>
                          <a:miter lim="800000"/>
                          <a:headEnd/>
                          <a:tailEnd/>
                        </a:ln>
                      </wps:spPr>
                      <wps:txbx>
                        <w:txbxContent>
                          <w:p w:rsidR="003813EA" w:rsidRDefault="00D72195">
                            <w:r>
                              <w:rPr>
                                <w:rFonts w:hint="eastAsia"/>
                              </w:rPr>
                              <w:t>書式</w:t>
                            </w:r>
                            <w:r w:rsidR="003813EA">
                              <w:rPr>
                                <w:rFonts w:hint="eastAsia"/>
                              </w:rPr>
                              <w:t>５－２</w:t>
                            </w:r>
                          </w:p>
                          <w:p w:rsidR="00D72195" w:rsidRDefault="009E350B">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85pt;margin-top:-34.4pt;width:84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">
                <v:textbox inset="5.85pt,.7pt,5.85pt,.7pt">
                  <w:txbxContent>
                    <w:p w:rsidR="003813EA" w:rsidRDefault="00D72195">
                      <w:r>
                        <w:rPr>
                          <w:rFonts w:hint="eastAsia"/>
                        </w:rPr>
                        <w:t>書式</w:t>
                      </w:r>
                      <w:r w:rsidR="003813EA">
                        <w:rPr>
                          <w:rFonts w:hint="eastAsia"/>
                        </w:rPr>
                        <w:t>５－２</w:t>
                      </w:r>
                    </w:p>
                    <w:p w:rsidR="00D72195" w:rsidRDefault="009E350B">
                      <w:r>
                        <w:rPr>
                          <w:rFonts w:hint="eastAsia"/>
                        </w:rPr>
                        <w:t>－２</w:t>
                      </w:r>
                    </w:p>
                  </w:txbxContent>
                </v:textbox>
              </v:shape>
            </w:pict>
          </mc:Fallback>
        </mc:AlternateContent>
      </w:r>
      <w:r w:rsidR="004501E3" w:rsidRPr="004501E3">
        <w:rPr>
          <w:rFonts w:hAnsi="ＭＳ 明朝" w:cs="ＭＳ 明朝" w:hint="eastAsia"/>
        </w:rPr>
        <w:t>調停条項（相手方●●分）案</w:t>
      </w:r>
    </w:p>
    <w:p w:rsidR="00774909" w:rsidRPr="00C75CEA" w:rsidRDefault="00774909" w:rsidP="00B05A32">
      <w:pPr>
        <w:adjustRightInd/>
        <w:jc w:val="center"/>
      </w:pPr>
      <w:r w:rsidRPr="00C75CEA">
        <w:rPr>
          <w:rFonts w:cs="ＭＳ 明朝" w:hint="eastAsia"/>
        </w:rPr>
        <w:t>【</w:t>
      </w:r>
      <w:r w:rsidR="0032154E">
        <w:rPr>
          <w:rFonts w:cs="ＭＳ 明朝" w:hint="eastAsia"/>
        </w:rPr>
        <w:t>分割</w:t>
      </w:r>
      <w:r w:rsidRPr="00C75CEA">
        <w:rPr>
          <w:rFonts w:cs="ＭＳ 明朝" w:hint="eastAsia"/>
        </w:rPr>
        <w:t>返済型・単独型】</w:t>
      </w:r>
    </w:p>
    <w:p w:rsidR="00B05A32" w:rsidRPr="00C75CEA" w:rsidRDefault="00B05A32" w:rsidP="00B05A32">
      <w:pPr>
        <w:adjustRightInd/>
        <w:jc w:val="center"/>
        <w:rPr>
          <w:spacing w:val="2"/>
        </w:rPr>
      </w:pPr>
    </w:p>
    <w:p w:rsidR="00774909" w:rsidRPr="00C75CEA" w:rsidRDefault="00774909">
      <w:pPr>
        <w:adjustRightInd/>
        <w:ind w:left="244" w:hanging="244"/>
        <w:rPr>
          <w:spacing w:val="2"/>
        </w:rPr>
      </w:pPr>
      <w:r w:rsidRPr="00C75CEA">
        <w:rPr>
          <w:rFonts w:cs="ＭＳ 明朝" w:hint="eastAsia"/>
        </w:rPr>
        <w:t>１</w:t>
      </w:r>
      <w:r w:rsidR="0064074D" w:rsidRPr="00C75CEA">
        <w:rPr>
          <w:rFonts w:cs="ＭＳ 明朝" w:hint="eastAsia"/>
        </w:rPr>
        <w:t xml:space="preserve">　</w:t>
      </w:r>
      <w:r w:rsidRPr="00C75CEA">
        <w:rPr>
          <w:rFonts w:cs="ＭＳ 明朝" w:hint="eastAsia"/>
        </w:rPr>
        <w:t>主たる債務と保証債務の一体整理が困難な理由</w:t>
      </w:r>
    </w:p>
    <w:p w:rsidR="00774909" w:rsidRPr="00C75CEA" w:rsidRDefault="00B72D73" w:rsidP="00DB1262">
      <w:pPr>
        <w:adjustRightInd/>
        <w:ind w:leftChars="100" w:left="244" w:firstLineChars="100" w:firstLine="244"/>
        <w:rPr>
          <w:spacing w:val="2"/>
        </w:rPr>
      </w:pPr>
      <w:r w:rsidRPr="00C75CEA">
        <w:rPr>
          <w:rFonts w:cs="ＭＳ 明朝" w:hint="eastAsia"/>
        </w:rPr>
        <w:t>申立人と相手方●●（以下「相手方」という</w:t>
      </w:r>
      <w:r w:rsidR="00B97E78">
        <w:rPr>
          <w:rFonts w:cs="ＭＳ 明朝" w:hint="eastAsia"/>
        </w:rPr>
        <w:t>。</w:t>
      </w:r>
      <w:r w:rsidRPr="00C75CEA">
        <w:rPr>
          <w:rFonts w:cs="ＭＳ 明朝" w:hint="eastAsia"/>
        </w:rPr>
        <w:t>）は</w:t>
      </w:r>
      <w:r w:rsidR="003E07A4" w:rsidRPr="00C75CEA">
        <w:rPr>
          <w:rFonts w:cs="ＭＳ 明朝" w:hint="eastAsia"/>
        </w:rPr>
        <w:t>，</w:t>
      </w:r>
      <w:r w:rsidRPr="00C75CEA">
        <w:rPr>
          <w:rFonts w:cs="ＭＳ 明朝" w:hint="eastAsia"/>
        </w:rPr>
        <w:t>申立外●●（以下「主債務者」という。）が</w:t>
      </w:r>
      <w:r w:rsidR="003E07A4" w:rsidRPr="00C75CEA">
        <w:rPr>
          <w:rFonts w:cs="ＭＳ 明朝" w:hint="eastAsia"/>
        </w:rPr>
        <w:t>，</w:t>
      </w:r>
      <w:r w:rsidRPr="00C75CEA">
        <w:rPr>
          <w:rFonts w:cs="ＭＳ 明朝" w:hint="eastAsia"/>
        </w:rPr>
        <w:t>●●地方裁判所</w:t>
      </w:r>
      <w:r w:rsidR="00B97E78">
        <w:rPr>
          <w:rFonts w:cs="ＭＳ 明朝" w:hint="eastAsia"/>
        </w:rPr>
        <w:t>から</w:t>
      </w:r>
      <w:r w:rsidR="004501E3">
        <w:rPr>
          <w:rFonts w:cs="ＭＳ 明朝" w:hint="eastAsia"/>
        </w:rPr>
        <w:t>令和</w:t>
      </w:r>
      <w:r w:rsidRPr="00C75CEA">
        <w:rPr>
          <w:rFonts w:cs="ＭＳ 明朝" w:hint="eastAsia"/>
        </w:rPr>
        <w:t>●年●月●日</w:t>
      </w:r>
      <w:r w:rsidR="006A658D" w:rsidRPr="00C75CEA">
        <w:rPr>
          <w:rFonts w:cs="ＭＳ 明朝" w:hint="eastAsia"/>
        </w:rPr>
        <w:t>（民事再生・</w:t>
      </w:r>
      <w:r w:rsidRPr="00C75CEA">
        <w:rPr>
          <w:rFonts w:cs="ＭＳ 明朝" w:hint="eastAsia"/>
        </w:rPr>
        <w:t>破産</w:t>
      </w:r>
      <w:r w:rsidR="006A658D" w:rsidRPr="00C75CEA">
        <w:rPr>
          <w:rFonts w:cs="ＭＳ 明朝" w:hint="eastAsia"/>
        </w:rPr>
        <w:t>・特別清算）</w:t>
      </w:r>
      <w:r w:rsidRPr="00C75CEA">
        <w:rPr>
          <w:rFonts w:cs="ＭＳ 明朝" w:hint="eastAsia"/>
        </w:rPr>
        <w:t>手続開始決定を受け（事件番号●●）</w:t>
      </w:r>
      <w:r w:rsidR="003E07A4" w:rsidRPr="00C75CEA">
        <w:rPr>
          <w:rFonts w:cs="ＭＳ 明朝" w:hint="eastAsia"/>
        </w:rPr>
        <w:t>，</w:t>
      </w:r>
      <w:r w:rsidRPr="00C75CEA">
        <w:rPr>
          <w:rFonts w:cs="ＭＳ 明朝" w:hint="eastAsia"/>
        </w:rPr>
        <w:t>現在</w:t>
      </w:r>
      <w:r w:rsidR="003E07A4" w:rsidRPr="00C75CEA">
        <w:rPr>
          <w:rFonts w:cs="ＭＳ 明朝" w:hint="eastAsia"/>
        </w:rPr>
        <w:t>，</w:t>
      </w:r>
      <w:r w:rsidR="006A658D" w:rsidRPr="00C75CEA">
        <w:rPr>
          <w:rFonts w:cs="ＭＳ 明朝" w:hint="eastAsia"/>
        </w:rPr>
        <w:t>同</w:t>
      </w:r>
      <w:r w:rsidRPr="00C75CEA">
        <w:rPr>
          <w:rFonts w:cs="ＭＳ 明朝" w:hint="eastAsia"/>
        </w:rPr>
        <w:t>手続が</w:t>
      </w:r>
      <w:r w:rsidR="008627BD">
        <w:rPr>
          <w:rFonts w:cs="ＭＳ 明朝" w:hint="eastAsia"/>
        </w:rPr>
        <w:t>（</w:t>
      </w:r>
      <w:r w:rsidRPr="00C75CEA">
        <w:rPr>
          <w:rFonts w:cs="ＭＳ 明朝" w:hint="eastAsia"/>
        </w:rPr>
        <w:t>進行中</w:t>
      </w:r>
      <w:r w:rsidR="008627BD">
        <w:rPr>
          <w:rFonts w:cs="ＭＳ 明朝" w:hint="eastAsia"/>
        </w:rPr>
        <w:t>・終結）</w:t>
      </w:r>
      <w:r w:rsidRPr="00C75CEA">
        <w:rPr>
          <w:rFonts w:cs="ＭＳ 明朝" w:hint="eastAsia"/>
        </w:rPr>
        <w:t>である。</w:t>
      </w:r>
    </w:p>
    <w:p w:rsidR="00774909" w:rsidRPr="00C75CEA" w:rsidRDefault="00774909">
      <w:pPr>
        <w:adjustRightInd/>
        <w:ind w:left="244" w:hanging="244"/>
        <w:rPr>
          <w:spacing w:val="2"/>
        </w:rPr>
      </w:pPr>
    </w:p>
    <w:p w:rsidR="00774909" w:rsidRPr="00C75CEA" w:rsidRDefault="00774909">
      <w:pPr>
        <w:adjustRightInd/>
        <w:ind w:left="244" w:hanging="244"/>
        <w:rPr>
          <w:spacing w:val="2"/>
        </w:rPr>
      </w:pPr>
      <w:r w:rsidRPr="00C75CEA">
        <w:rPr>
          <w:rFonts w:cs="ＭＳ 明朝" w:hint="eastAsia"/>
        </w:rPr>
        <w:t>２</w:t>
      </w:r>
      <w:r w:rsidR="0064074D" w:rsidRPr="00C75CEA">
        <w:rPr>
          <w:rFonts w:cs="ＭＳ 明朝" w:hint="eastAsia"/>
        </w:rPr>
        <w:t xml:space="preserve">　</w:t>
      </w:r>
      <w:r w:rsidRPr="00C75CEA">
        <w:rPr>
          <w:rFonts w:cs="ＭＳ 明朝" w:hint="eastAsia"/>
        </w:rPr>
        <w:t>保証債務の整理を経営者保証に関するガイドラインにより行う理由</w:t>
      </w:r>
    </w:p>
    <w:p w:rsidR="00774909" w:rsidRPr="00C75CEA" w:rsidRDefault="00774909">
      <w:pPr>
        <w:adjustRightInd/>
        <w:ind w:left="244" w:hanging="244"/>
        <w:rPr>
          <w:spacing w:val="2"/>
        </w:rPr>
      </w:pPr>
      <w:r w:rsidRPr="00C75CEA">
        <w:rPr>
          <w:rFonts w:cs="ＭＳ 明朝" w:hint="eastAsia"/>
        </w:rPr>
        <w:t xml:space="preserve">　　</w:t>
      </w:r>
      <w:r w:rsidR="00B72D73" w:rsidRPr="00C75CEA">
        <w:rPr>
          <w:rFonts w:cs="ＭＳ 明朝" w:hint="eastAsia"/>
        </w:rPr>
        <w:t>申立人と相手方は</w:t>
      </w:r>
      <w:r w:rsidR="003E07A4" w:rsidRPr="00C75CEA">
        <w:rPr>
          <w:rFonts w:cs="ＭＳ 明朝" w:hint="eastAsia"/>
        </w:rPr>
        <w:t>，</w:t>
      </w:r>
      <w:r w:rsidR="00B72D73" w:rsidRPr="00C75CEA">
        <w:rPr>
          <w:rFonts w:cs="ＭＳ 明朝" w:hint="eastAsia"/>
        </w:rPr>
        <w:t>申立人が</w:t>
      </w:r>
      <w:r w:rsidR="003E07A4" w:rsidRPr="00C75CEA">
        <w:rPr>
          <w:rFonts w:cs="ＭＳ 明朝" w:hint="eastAsia"/>
        </w:rPr>
        <w:t>，</w:t>
      </w:r>
      <w:r w:rsidR="00B72D73" w:rsidRPr="00C75CEA">
        <w:rPr>
          <w:rFonts w:cs="ＭＳ 明朝" w:hint="eastAsia"/>
        </w:rPr>
        <w:t>主債務者の代表取締役社長であり</w:t>
      </w:r>
      <w:r w:rsidR="003E07A4" w:rsidRPr="00C75CEA">
        <w:rPr>
          <w:rFonts w:cs="ＭＳ 明朝" w:hint="eastAsia"/>
        </w:rPr>
        <w:t>，</w:t>
      </w:r>
      <w:r w:rsidR="00B72D73" w:rsidRPr="00C75CEA">
        <w:rPr>
          <w:rFonts w:cs="ＭＳ 明朝" w:hint="eastAsia"/>
        </w:rPr>
        <w:t>同社の保証債務（以下「本件保証債務」という。）を負担していること</w:t>
      </w:r>
      <w:r w:rsidR="003E07A4" w:rsidRPr="00C75CEA">
        <w:rPr>
          <w:rFonts w:cs="ＭＳ 明朝" w:hint="eastAsia"/>
        </w:rPr>
        <w:t>，</w:t>
      </w:r>
      <w:r w:rsidR="00B72D73" w:rsidRPr="00C75CEA">
        <w:rPr>
          <w:rFonts w:cs="ＭＳ 明朝" w:hint="eastAsia"/>
        </w:rPr>
        <w:t>主債務者の債務整理が</w:t>
      </w:r>
      <w:r w:rsidR="008A3D85" w:rsidRPr="00C75CEA">
        <w:rPr>
          <w:rFonts w:cs="ＭＳ 明朝" w:hint="eastAsia"/>
        </w:rPr>
        <w:t>（民事再生・破産・特別清算）</w:t>
      </w:r>
      <w:r w:rsidR="00B72D73" w:rsidRPr="00C75CEA">
        <w:rPr>
          <w:rFonts w:cs="ＭＳ 明朝" w:hint="eastAsia"/>
        </w:rPr>
        <w:t>手続であり</w:t>
      </w:r>
      <w:r w:rsidR="003E07A4" w:rsidRPr="00C75CEA">
        <w:rPr>
          <w:rFonts w:cs="ＭＳ 明朝" w:hint="eastAsia"/>
        </w:rPr>
        <w:t>，</w:t>
      </w:r>
      <w:r w:rsidR="00B72D73" w:rsidRPr="00C75CEA">
        <w:rPr>
          <w:rFonts w:cs="ＭＳ 明朝" w:hint="eastAsia"/>
        </w:rPr>
        <w:t>一体整理が不可能であること</w:t>
      </w:r>
      <w:r w:rsidR="003E07A4" w:rsidRPr="00C75CEA">
        <w:rPr>
          <w:rFonts w:cs="ＭＳ 明朝" w:hint="eastAsia"/>
        </w:rPr>
        <w:t>，</w:t>
      </w:r>
      <w:r w:rsidR="00B72D73" w:rsidRPr="00C75CEA">
        <w:rPr>
          <w:rFonts w:cs="ＭＳ 明朝" w:hint="eastAsia"/>
        </w:rPr>
        <w:t>及び同人が負担する本件保証債務につき</w:t>
      </w:r>
      <w:r w:rsidR="003E07A4" w:rsidRPr="00C75CEA">
        <w:rPr>
          <w:rFonts w:cs="ＭＳ 明朝" w:hint="eastAsia"/>
        </w:rPr>
        <w:t>，</w:t>
      </w:r>
      <w:r w:rsidR="00B72D73" w:rsidRPr="00C75CEA">
        <w:rPr>
          <w:rFonts w:cs="ＭＳ 明朝" w:hint="eastAsia"/>
        </w:rPr>
        <w:t>法的債務整理手続よりも適切な私的整理手続により保証債務を整理した方が信用情報登録機関に報告</w:t>
      </w:r>
      <w:r w:rsidR="003E07A4" w:rsidRPr="00C75CEA">
        <w:rPr>
          <w:rFonts w:cs="ＭＳ 明朝" w:hint="eastAsia"/>
        </w:rPr>
        <w:t>，</w:t>
      </w:r>
      <w:r w:rsidR="00B72D73" w:rsidRPr="00C75CEA">
        <w:rPr>
          <w:rFonts w:cs="ＭＳ 明朝" w:hint="eastAsia"/>
        </w:rPr>
        <w:t>登録されないなど申立人本人の再チャレンジが可能となる上</w:t>
      </w:r>
      <w:r w:rsidR="003E07A4" w:rsidRPr="00C75CEA">
        <w:rPr>
          <w:rFonts w:cs="ＭＳ 明朝" w:hint="eastAsia"/>
        </w:rPr>
        <w:t>，</w:t>
      </w:r>
      <w:r w:rsidR="00B72D73" w:rsidRPr="00C75CEA">
        <w:rPr>
          <w:rFonts w:cs="ＭＳ 明朝" w:hint="eastAsia"/>
        </w:rPr>
        <w:t>相手方にとっても経済合理性があることから</w:t>
      </w:r>
      <w:r w:rsidR="003E07A4" w:rsidRPr="00C75CEA">
        <w:rPr>
          <w:rFonts w:cs="ＭＳ 明朝" w:hint="eastAsia"/>
        </w:rPr>
        <w:t>，</w:t>
      </w:r>
      <w:r w:rsidR="00B72D73" w:rsidRPr="00C75CEA">
        <w:rPr>
          <w:rFonts w:cs="ＭＳ 明朝" w:hint="eastAsia"/>
        </w:rPr>
        <w:t>同人が経営者保証に関するガイドラインによる整理を選択したことを確認する。</w:t>
      </w:r>
    </w:p>
    <w:p w:rsidR="00774909" w:rsidRPr="00C75CEA" w:rsidRDefault="00774909">
      <w:pPr>
        <w:adjustRightInd/>
        <w:ind w:left="244" w:hanging="244"/>
        <w:rPr>
          <w:spacing w:val="2"/>
        </w:rPr>
      </w:pPr>
    </w:p>
    <w:p w:rsidR="00774909" w:rsidRPr="00C75CEA" w:rsidRDefault="00774909">
      <w:pPr>
        <w:adjustRightInd/>
        <w:ind w:left="244" w:hanging="244"/>
        <w:rPr>
          <w:spacing w:val="2"/>
        </w:rPr>
      </w:pPr>
      <w:r w:rsidRPr="00C75CEA">
        <w:rPr>
          <w:rFonts w:cs="ＭＳ 明朝" w:hint="eastAsia"/>
        </w:rPr>
        <w:t>３</w:t>
      </w:r>
      <w:r w:rsidR="0064074D" w:rsidRPr="00C75CEA">
        <w:rPr>
          <w:rFonts w:cs="ＭＳ 明朝" w:hint="eastAsia"/>
        </w:rPr>
        <w:t xml:space="preserve">　</w:t>
      </w:r>
      <w:r w:rsidRPr="00C75CEA">
        <w:rPr>
          <w:rFonts w:cs="ＭＳ 明朝" w:hint="eastAsia"/>
        </w:rPr>
        <w:t>申立人の財産の状況</w:t>
      </w:r>
    </w:p>
    <w:p w:rsidR="00774909" w:rsidRPr="00C75CEA" w:rsidRDefault="00774909">
      <w:pPr>
        <w:adjustRightInd/>
        <w:ind w:left="244" w:hanging="244"/>
        <w:rPr>
          <w:spacing w:val="2"/>
        </w:rPr>
      </w:pPr>
      <w:r w:rsidRPr="00C75CEA">
        <w:rPr>
          <w:rFonts w:cs="ＭＳ 明朝" w:hint="eastAsia"/>
        </w:rPr>
        <w:t xml:space="preserve">　　</w:t>
      </w:r>
      <w:r w:rsidR="00332B8E" w:rsidRPr="00C75CEA">
        <w:rPr>
          <w:rFonts w:cs="ＭＳ 明朝" w:hint="eastAsia"/>
        </w:rPr>
        <w:t>申立人と相手方</w:t>
      </w:r>
      <w:r w:rsidR="00045289" w:rsidRPr="00C75CEA">
        <w:rPr>
          <w:rFonts w:cs="ＭＳ 明朝" w:hint="eastAsia"/>
        </w:rPr>
        <w:t>は，</w:t>
      </w:r>
      <w:r w:rsidR="008627BD">
        <w:rPr>
          <w:rFonts w:cs="ＭＳ 明朝" w:hint="eastAsia"/>
        </w:rPr>
        <w:t>令和</w:t>
      </w:r>
      <w:r w:rsidR="00912CA3" w:rsidRPr="00C75CEA">
        <w:rPr>
          <w:rFonts w:cs="ＭＳ 明朝" w:hint="eastAsia"/>
        </w:rPr>
        <w:t>●年●月●日</w:t>
      </w:r>
      <w:r w:rsidR="00AA7193" w:rsidRPr="00C75CEA">
        <w:rPr>
          <w:rFonts w:cs="ＭＳ 明朝" w:hint="eastAsia"/>
        </w:rPr>
        <w:t>（</w:t>
      </w:r>
      <w:r w:rsidR="006A658D" w:rsidRPr="00C75CEA">
        <w:rPr>
          <w:rFonts w:cs="ＭＳ 明朝" w:hint="eastAsia"/>
        </w:rPr>
        <w:t>返済猶予等</w:t>
      </w:r>
      <w:r w:rsidR="00AA7193" w:rsidRPr="00C75CEA">
        <w:rPr>
          <w:rFonts w:cs="ＭＳ 明朝" w:hint="eastAsia"/>
        </w:rPr>
        <w:t>の要請の効力発効時）</w:t>
      </w:r>
      <w:r w:rsidR="00912CA3" w:rsidRPr="00C75CEA">
        <w:rPr>
          <w:rFonts w:cs="ＭＳ 明朝" w:hint="eastAsia"/>
        </w:rPr>
        <w:t>現在</w:t>
      </w:r>
      <w:r w:rsidR="00AA7193" w:rsidRPr="00C75CEA">
        <w:rPr>
          <w:rFonts w:cs="ＭＳ 明朝" w:hint="eastAsia"/>
        </w:rPr>
        <w:t>の</w:t>
      </w:r>
      <w:r w:rsidR="00912CA3" w:rsidRPr="00C75CEA">
        <w:rPr>
          <w:rFonts w:cs="ＭＳ 明朝" w:hint="eastAsia"/>
        </w:rPr>
        <w:t>申立人の保有する資産が</w:t>
      </w:r>
      <w:r w:rsidRPr="00C75CEA">
        <w:rPr>
          <w:rFonts w:cs="ＭＳ 明朝" w:hint="eastAsia"/>
        </w:rPr>
        <w:t>別紙資産目録（以下「資産目録」という。）のとおりである</w:t>
      </w:r>
      <w:r w:rsidR="00912CA3" w:rsidRPr="00C75CEA">
        <w:rPr>
          <w:rFonts w:cs="ＭＳ 明朝" w:hint="eastAsia"/>
        </w:rPr>
        <w:t>ことを確認する</w:t>
      </w:r>
      <w:r w:rsidRPr="00C75CEA">
        <w:rPr>
          <w:rFonts w:cs="ＭＳ 明朝" w:hint="eastAsia"/>
        </w:rPr>
        <w:t>。</w:t>
      </w:r>
    </w:p>
    <w:p w:rsidR="00774909" w:rsidRPr="00C75CEA" w:rsidRDefault="00774909">
      <w:pPr>
        <w:adjustRightInd/>
        <w:ind w:left="244" w:hanging="244"/>
        <w:rPr>
          <w:spacing w:val="2"/>
        </w:rPr>
      </w:pPr>
    </w:p>
    <w:p w:rsidR="00B72D73" w:rsidRPr="00C75CEA" w:rsidRDefault="00774909" w:rsidP="00B72D73">
      <w:pPr>
        <w:adjustRightInd/>
        <w:rPr>
          <w:rFonts w:cs="ＭＳ 明朝"/>
        </w:rPr>
      </w:pPr>
      <w:r w:rsidRPr="00C75CEA">
        <w:rPr>
          <w:rFonts w:cs="ＭＳ 明朝" w:hint="eastAsia"/>
        </w:rPr>
        <w:t>４</w:t>
      </w:r>
      <w:r w:rsidR="0064074D" w:rsidRPr="00C75CEA">
        <w:rPr>
          <w:rFonts w:cs="ＭＳ 明朝" w:hint="eastAsia"/>
        </w:rPr>
        <w:t xml:space="preserve">　</w:t>
      </w:r>
      <w:r w:rsidR="00B72D73" w:rsidRPr="00C75CEA">
        <w:rPr>
          <w:rFonts w:cs="ＭＳ 明朝" w:hint="eastAsia"/>
        </w:rPr>
        <w:t>保証債務の確認（ただし</w:t>
      </w:r>
      <w:r w:rsidR="00B27736">
        <w:rPr>
          <w:rFonts w:cs="ＭＳ 明朝" w:hint="eastAsia"/>
        </w:rPr>
        <w:t>，</w:t>
      </w:r>
      <w:r w:rsidR="004501E3">
        <w:rPr>
          <w:rFonts w:cs="ＭＳ 明朝" w:hint="eastAsia"/>
        </w:rPr>
        <w:t>令和</w:t>
      </w:r>
      <w:r w:rsidR="00B72D73" w:rsidRPr="00C75CEA">
        <w:rPr>
          <w:rFonts w:cs="ＭＳ 明朝" w:hint="eastAsia"/>
        </w:rPr>
        <w:t>●年●月●日現在の元本残高）</w:t>
      </w:r>
    </w:p>
    <w:p w:rsidR="00B72D73" w:rsidRDefault="00B72D73" w:rsidP="00572B9D">
      <w:pPr>
        <w:tabs>
          <w:tab w:val="left" w:pos="284"/>
        </w:tabs>
        <w:adjustRightInd/>
        <w:ind w:leftChars="116" w:left="283"/>
        <w:rPr>
          <w:rFonts w:cs="ＭＳ 明朝"/>
        </w:rPr>
      </w:pPr>
      <w:r w:rsidRPr="00C75CEA">
        <w:rPr>
          <w:rFonts w:cs="ＭＳ 明朝" w:hint="eastAsia"/>
        </w:rPr>
        <w:t xml:space="preserve">　申立人は</w:t>
      </w:r>
      <w:r w:rsidR="003E07A4" w:rsidRPr="00C75CEA">
        <w:rPr>
          <w:rFonts w:cs="ＭＳ 明朝" w:hint="eastAsia"/>
        </w:rPr>
        <w:t>，</w:t>
      </w:r>
      <w:r w:rsidRPr="00C75CEA">
        <w:rPr>
          <w:rFonts w:cs="ＭＳ 明朝" w:hint="eastAsia"/>
        </w:rPr>
        <w:t>相手方に対し</w:t>
      </w:r>
      <w:r w:rsidR="003E07A4" w:rsidRPr="00C75CEA">
        <w:rPr>
          <w:rFonts w:cs="ＭＳ 明朝" w:hint="eastAsia"/>
        </w:rPr>
        <w:t>，</w:t>
      </w:r>
      <w:r w:rsidRPr="00C75CEA">
        <w:rPr>
          <w:rFonts w:cs="ＭＳ 明朝" w:hint="eastAsia"/>
        </w:rPr>
        <w:t>申立人が相手方に対して負っている保証債務として</w:t>
      </w:r>
      <w:r w:rsidR="003E07A4" w:rsidRPr="00C75CEA">
        <w:rPr>
          <w:rFonts w:cs="ＭＳ 明朝" w:hint="eastAsia"/>
        </w:rPr>
        <w:t>，</w:t>
      </w:r>
      <w:r w:rsidRPr="00C75CEA">
        <w:rPr>
          <w:rFonts w:cs="ＭＳ 明朝" w:hint="eastAsia"/>
        </w:rPr>
        <w:t>別紙</w:t>
      </w:r>
      <w:r w:rsidR="00572B9D">
        <w:rPr>
          <w:rFonts w:cs="ＭＳ 明朝" w:hint="eastAsia"/>
        </w:rPr>
        <w:t>保証債務の弁済計画案</w:t>
      </w:r>
      <w:bookmarkStart w:id="0" w:name="_GoBack"/>
      <w:bookmarkEnd w:id="0"/>
      <w:r w:rsidR="006A658D" w:rsidRPr="00C75CEA">
        <w:rPr>
          <w:rStyle w:val="af0"/>
          <w:rFonts w:cs="ＭＳ 明朝"/>
        </w:rPr>
        <w:footnoteReference w:id="1"/>
      </w:r>
      <w:r w:rsidRPr="00C75CEA">
        <w:rPr>
          <w:rFonts w:cs="ＭＳ 明朝" w:hint="eastAsia"/>
        </w:rPr>
        <w:t>記載の元本債務及び遅延損害金の支払義務があることを認める。</w:t>
      </w:r>
    </w:p>
    <w:p w:rsidR="00B97E78" w:rsidRPr="00C75CEA" w:rsidRDefault="00B97E78" w:rsidP="00B97E78">
      <w:pPr>
        <w:tabs>
          <w:tab w:val="left" w:pos="284"/>
        </w:tabs>
        <w:adjustRightInd/>
        <w:ind w:leftChars="116" w:left="283"/>
        <w:rPr>
          <w:rFonts w:cs="ＭＳ 明朝"/>
        </w:rPr>
      </w:pPr>
    </w:p>
    <w:p w:rsidR="00B72D73" w:rsidRPr="00C75CEA" w:rsidRDefault="00F55ED9" w:rsidP="00B72D73">
      <w:pPr>
        <w:adjustRightInd/>
        <w:rPr>
          <w:rFonts w:cs="ＭＳ 明朝"/>
        </w:rPr>
      </w:pPr>
      <w:r>
        <w:rPr>
          <w:rFonts w:cs="ＭＳ 明朝" w:hint="eastAsia"/>
        </w:rPr>
        <w:t>５　保証債務の</w:t>
      </w:r>
      <w:r w:rsidR="00B72D73" w:rsidRPr="00C75CEA">
        <w:rPr>
          <w:rFonts w:cs="ＭＳ 明朝" w:hint="eastAsia"/>
        </w:rPr>
        <w:t>弁済方法</w:t>
      </w:r>
      <w:r w:rsidR="003E07A4" w:rsidRPr="00C75CEA">
        <w:rPr>
          <w:rFonts w:cs="ＭＳ 明朝" w:hint="eastAsia"/>
        </w:rPr>
        <w:t>，</w:t>
      </w:r>
      <w:r w:rsidR="00B72D73" w:rsidRPr="00C75CEA">
        <w:rPr>
          <w:rFonts w:cs="ＭＳ 明朝" w:hint="eastAsia"/>
        </w:rPr>
        <w:t>期限の利益及び債務免除</w:t>
      </w:r>
    </w:p>
    <w:p w:rsidR="00B72D73" w:rsidRPr="00C75CEA" w:rsidRDefault="00B97E78" w:rsidP="00B97E78">
      <w:pPr>
        <w:adjustRightInd/>
        <w:ind w:leftChars="116" w:left="566" w:hangingChars="116" w:hanging="283"/>
        <w:rPr>
          <w:rFonts w:cs="ＭＳ 明朝"/>
        </w:rPr>
      </w:pPr>
      <w:r>
        <w:rPr>
          <w:rFonts w:cs="ＭＳ 明朝" w:hint="eastAsia"/>
        </w:rPr>
        <w:t>(</w:t>
      </w:r>
      <w:r>
        <w:rPr>
          <w:rFonts w:cs="ＭＳ 明朝"/>
        </w:rPr>
        <w:t xml:space="preserve">1) </w:t>
      </w:r>
      <w:r w:rsidR="00B72D73" w:rsidRPr="00C75CEA">
        <w:rPr>
          <w:rFonts w:cs="ＭＳ 明朝" w:hint="eastAsia"/>
        </w:rPr>
        <w:t>申立人は</w:t>
      </w:r>
      <w:r w:rsidR="007A4217" w:rsidRPr="00C75CEA">
        <w:rPr>
          <w:rFonts w:cs="ＭＳ 明朝" w:hint="eastAsia"/>
        </w:rPr>
        <w:t>相手方に対し，</w:t>
      </w:r>
      <w:r w:rsidR="009733AF">
        <w:rPr>
          <w:rFonts w:cs="ＭＳ 明朝" w:hint="eastAsia"/>
        </w:rPr>
        <w:t>別紙資産目録記載の資産の換価に代えて，</w:t>
      </w:r>
      <w:r w:rsidR="007A4217">
        <w:rPr>
          <w:rFonts w:cs="ＭＳ 明朝" w:hint="eastAsia"/>
        </w:rPr>
        <w:t>前項の金員を，</w:t>
      </w:r>
      <w:r w:rsidR="006A658D" w:rsidRPr="00C75CEA">
        <w:rPr>
          <w:rFonts w:cs="ＭＳ 明朝" w:hint="eastAsia"/>
        </w:rPr>
        <w:t>別紙</w:t>
      </w:r>
      <w:r w:rsidR="007A4217">
        <w:rPr>
          <w:rFonts w:cs="ＭＳ 明朝" w:hint="eastAsia"/>
        </w:rPr>
        <w:t>返済計画表（相手方●●分）</w:t>
      </w:r>
      <w:r w:rsidR="00B72D73" w:rsidRPr="00C75CEA">
        <w:rPr>
          <w:rFonts w:cs="ＭＳ 明朝" w:hint="eastAsia"/>
        </w:rPr>
        <w:t>記載の</w:t>
      </w:r>
      <w:r w:rsidR="007A4217">
        <w:rPr>
          <w:rFonts w:cs="ＭＳ 明朝" w:hint="eastAsia"/>
        </w:rPr>
        <w:t>とおり分割して（</w:t>
      </w:r>
      <w:r>
        <w:rPr>
          <w:rFonts w:cs="ＭＳ 明朝" w:hint="eastAsia"/>
        </w:rPr>
        <w:t>ただ</w:t>
      </w:r>
      <w:r w:rsidR="007A4217">
        <w:rPr>
          <w:rFonts w:cs="ＭＳ 明朝" w:hint="eastAsia"/>
        </w:rPr>
        <w:t>し，返済日は返済月の各末日</w:t>
      </w:r>
      <w:r w:rsidR="004A5660">
        <w:rPr>
          <w:rFonts w:cs="ＭＳ 明朝" w:hint="eastAsia"/>
        </w:rPr>
        <w:t>限り</w:t>
      </w:r>
      <w:r w:rsidR="007A4217">
        <w:rPr>
          <w:rFonts w:cs="ＭＳ 明朝" w:hint="eastAsia"/>
        </w:rPr>
        <w:t>とする</w:t>
      </w:r>
      <w:r>
        <w:rPr>
          <w:rFonts w:cs="ＭＳ 明朝" w:hint="eastAsia"/>
        </w:rPr>
        <w:t>。</w:t>
      </w:r>
      <w:r w:rsidR="007A4217">
        <w:rPr>
          <w:rFonts w:cs="ＭＳ 明朝" w:hint="eastAsia"/>
        </w:rPr>
        <w:t>），</w:t>
      </w:r>
      <w:r w:rsidR="00B72D73" w:rsidRPr="00C75CEA">
        <w:rPr>
          <w:rFonts w:cs="ＭＳ 明朝" w:hint="eastAsia"/>
        </w:rPr>
        <w:t>相手方の指定する銀行口座に振込送金の</w:t>
      </w:r>
      <w:r w:rsidR="00B72D73" w:rsidRPr="00C75CEA">
        <w:rPr>
          <w:rFonts w:cs="ＭＳ 明朝" w:hint="eastAsia"/>
        </w:rPr>
        <w:lastRenderedPageBreak/>
        <w:t>方法により支払う。振込手数料は申立人の負担とする。</w:t>
      </w:r>
    </w:p>
    <w:p w:rsidR="00B72D73" w:rsidRPr="00C75CEA" w:rsidRDefault="00B97E78" w:rsidP="00B97E78">
      <w:pPr>
        <w:adjustRightInd/>
        <w:ind w:leftChars="116" w:left="566" w:hangingChars="116" w:hanging="283"/>
        <w:rPr>
          <w:rFonts w:cs="ＭＳ 明朝"/>
        </w:rPr>
      </w:pPr>
      <w:r>
        <w:rPr>
          <w:rFonts w:cs="ＭＳ 明朝" w:hint="eastAsia"/>
        </w:rPr>
        <w:t xml:space="preserve">(2) </w:t>
      </w:r>
      <w:r w:rsidR="00B72D73" w:rsidRPr="00C75CEA">
        <w:rPr>
          <w:rFonts w:cs="ＭＳ 明朝" w:hint="eastAsia"/>
        </w:rPr>
        <w:t>申立人が</w:t>
      </w:r>
      <w:r w:rsidR="00F55ED9">
        <w:rPr>
          <w:rFonts w:cs="ＭＳ 明朝" w:hint="eastAsia"/>
        </w:rPr>
        <w:t>前号</w:t>
      </w:r>
      <w:r w:rsidR="00B72D73" w:rsidRPr="00C75CEA">
        <w:rPr>
          <w:rFonts w:cs="ＭＳ 明朝" w:hint="eastAsia"/>
        </w:rPr>
        <w:t>の</w:t>
      </w:r>
      <w:r w:rsidR="007A4217">
        <w:rPr>
          <w:rFonts w:cs="ＭＳ 明朝" w:hint="eastAsia"/>
        </w:rPr>
        <w:t>分割金の</w:t>
      </w:r>
      <w:r w:rsidR="00B72D73" w:rsidRPr="00C75CEA">
        <w:rPr>
          <w:rFonts w:cs="ＭＳ 明朝" w:hint="eastAsia"/>
        </w:rPr>
        <w:t>支払を怠</w:t>
      </w:r>
      <w:r w:rsidR="007A4217">
        <w:rPr>
          <w:rFonts w:cs="ＭＳ 明朝" w:hint="eastAsia"/>
        </w:rPr>
        <w:t>り</w:t>
      </w:r>
      <w:r w:rsidR="003E07A4" w:rsidRPr="00C75CEA">
        <w:rPr>
          <w:rFonts w:cs="ＭＳ 明朝" w:hint="eastAsia"/>
        </w:rPr>
        <w:t>，</w:t>
      </w:r>
      <w:r w:rsidR="007A4217">
        <w:rPr>
          <w:rFonts w:cs="ＭＳ 明朝" w:hint="eastAsia"/>
        </w:rPr>
        <w:t>その額が金●●円に達したときは，申立人は当然に期限の利益を失い，</w:t>
      </w:r>
      <w:r w:rsidR="00B72D73" w:rsidRPr="00C75CEA">
        <w:rPr>
          <w:rFonts w:cs="ＭＳ 明朝" w:hint="eastAsia"/>
        </w:rPr>
        <w:t>申立人は相手方に対し</w:t>
      </w:r>
      <w:r w:rsidR="003E07A4" w:rsidRPr="00C75CEA">
        <w:rPr>
          <w:rFonts w:cs="ＭＳ 明朝" w:hint="eastAsia"/>
        </w:rPr>
        <w:t>，</w:t>
      </w:r>
      <w:r w:rsidR="002C0719">
        <w:rPr>
          <w:rFonts w:cs="ＭＳ 明朝" w:hint="eastAsia"/>
        </w:rPr>
        <w:t>第</w:t>
      </w:r>
      <w:r w:rsidR="00F55ED9">
        <w:rPr>
          <w:rFonts w:cs="ＭＳ 明朝" w:hint="eastAsia"/>
        </w:rPr>
        <w:t>４</w:t>
      </w:r>
      <w:r w:rsidR="002C0719">
        <w:rPr>
          <w:rFonts w:cs="ＭＳ 明朝" w:hint="eastAsia"/>
        </w:rPr>
        <w:t>項</w:t>
      </w:r>
      <w:r w:rsidR="00B72D73" w:rsidRPr="00C75CEA">
        <w:rPr>
          <w:rFonts w:cs="ＭＳ 明朝" w:hint="eastAsia"/>
        </w:rPr>
        <w:t>の債務</w:t>
      </w:r>
      <w:r w:rsidR="002C0719">
        <w:rPr>
          <w:rFonts w:cs="ＭＳ 明朝" w:hint="eastAsia"/>
        </w:rPr>
        <w:t>から既払額を控除した</w:t>
      </w:r>
      <w:r w:rsidR="00B72D73" w:rsidRPr="00C75CEA">
        <w:rPr>
          <w:rFonts w:cs="ＭＳ 明朝" w:hint="eastAsia"/>
        </w:rPr>
        <w:t>残金及び残元金に対する</w:t>
      </w:r>
      <w:r w:rsidR="004A5660">
        <w:rPr>
          <w:rFonts w:cs="ＭＳ 明朝" w:hint="eastAsia"/>
        </w:rPr>
        <w:t>期限の利益を失った日の翌日</w:t>
      </w:r>
      <w:r w:rsidR="00B72D73" w:rsidRPr="00C75CEA">
        <w:rPr>
          <w:rFonts w:cs="ＭＳ 明朝" w:hint="eastAsia"/>
        </w:rPr>
        <w:t>から支払済みまで年</w:t>
      </w:r>
      <w:r w:rsidR="006A658D" w:rsidRPr="00C75CEA">
        <w:rPr>
          <w:rFonts w:cs="ＭＳ 明朝" w:hint="eastAsia"/>
        </w:rPr>
        <w:t>●</w:t>
      </w:r>
      <w:r w:rsidR="00B72D73" w:rsidRPr="00C75CEA">
        <w:rPr>
          <w:rFonts w:cs="ＭＳ 明朝" w:hint="eastAsia"/>
        </w:rPr>
        <w:t>パーセントの割合による遅延損害金を支払う。</w:t>
      </w:r>
    </w:p>
    <w:p w:rsidR="00774909" w:rsidRPr="00C75CEA" w:rsidRDefault="00B97E78" w:rsidP="00B97E78">
      <w:pPr>
        <w:adjustRightInd/>
        <w:ind w:leftChars="116" w:left="566" w:hangingChars="116" w:hanging="283"/>
        <w:rPr>
          <w:spacing w:val="2"/>
        </w:rPr>
      </w:pPr>
      <w:r>
        <w:rPr>
          <w:rFonts w:cs="ＭＳ 明朝" w:hint="eastAsia"/>
        </w:rPr>
        <w:t xml:space="preserve">(3) </w:t>
      </w:r>
      <w:r w:rsidR="00B72D73" w:rsidRPr="00C75CEA">
        <w:rPr>
          <w:rFonts w:cs="ＭＳ 明朝" w:hint="eastAsia"/>
        </w:rPr>
        <w:t>相手方は</w:t>
      </w:r>
      <w:r w:rsidR="003E07A4" w:rsidRPr="00C75CEA">
        <w:rPr>
          <w:rFonts w:cs="ＭＳ 明朝" w:hint="eastAsia"/>
        </w:rPr>
        <w:t>，</w:t>
      </w:r>
      <w:r w:rsidR="007A4217">
        <w:rPr>
          <w:rFonts w:cs="ＭＳ 明朝" w:hint="eastAsia"/>
        </w:rPr>
        <w:t>申立人が期限の利益を失</w:t>
      </w:r>
      <w:r w:rsidR="002C0719">
        <w:rPr>
          <w:rFonts w:cs="ＭＳ 明朝" w:hint="eastAsia"/>
        </w:rPr>
        <w:t>うことなく</w:t>
      </w:r>
      <w:r w:rsidR="007A4217">
        <w:rPr>
          <w:rFonts w:cs="ＭＳ 明朝" w:hint="eastAsia"/>
        </w:rPr>
        <w:t>，別紙返済計画表記載</w:t>
      </w:r>
      <w:r w:rsidR="00B72D73" w:rsidRPr="00C75CEA">
        <w:rPr>
          <w:rFonts w:cs="ＭＳ 明朝" w:hint="eastAsia"/>
        </w:rPr>
        <w:t>の支払がなされたときは</w:t>
      </w:r>
      <w:r w:rsidR="003E07A4" w:rsidRPr="00C75CEA">
        <w:rPr>
          <w:rFonts w:cs="ＭＳ 明朝" w:hint="eastAsia"/>
        </w:rPr>
        <w:t>，</w:t>
      </w:r>
      <w:r w:rsidR="00B72D73" w:rsidRPr="00C75CEA">
        <w:rPr>
          <w:rFonts w:cs="ＭＳ 明朝" w:hint="eastAsia"/>
        </w:rPr>
        <w:t>申立人に対し</w:t>
      </w:r>
      <w:r w:rsidR="003E07A4" w:rsidRPr="00C75CEA">
        <w:rPr>
          <w:rFonts w:cs="ＭＳ 明朝" w:hint="eastAsia"/>
        </w:rPr>
        <w:t>，</w:t>
      </w:r>
      <w:r w:rsidR="002C0719">
        <w:rPr>
          <w:rFonts w:cs="ＭＳ 明朝" w:hint="eastAsia"/>
        </w:rPr>
        <w:t>第</w:t>
      </w:r>
      <w:r w:rsidR="00F55ED9">
        <w:rPr>
          <w:rFonts w:cs="ＭＳ 明朝" w:hint="eastAsia"/>
        </w:rPr>
        <w:t>４項</w:t>
      </w:r>
      <w:r w:rsidR="002C0719">
        <w:rPr>
          <w:rFonts w:cs="ＭＳ 明朝" w:hint="eastAsia"/>
        </w:rPr>
        <w:t>のその余</w:t>
      </w:r>
      <w:r w:rsidR="004A5660">
        <w:rPr>
          <w:rFonts w:cs="ＭＳ 明朝" w:hint="eastAsia"/>
        </w:rPr>
        <w:t>の</w:t>
      </w:r>
      <w:r w:rsidR="002C0719">
        <w:rPr>
          <w:rFonts w:cs="ＭＳ 明朝" w:hint="eastAsia"/>
        </w:rPr>
        <w:t>支払義務</w:t>
      </w:r>
      <w:r w:rsidR="00B72D73" w:rsidRPr="00C75CEA">
        <w:rPr>
          <w:rFonts w:cs="ＭＳ 明朝" w:hint="eastAsia"/>
        </w:rPr>
        <w:t>を免除する。</w:t>
      </w:r>
    </w:p>
    <w:p w:rsidR="00774909" w:rsidRPr="00C75CEA" w:rsidRDefault="00774909">
      <w:pPr>
        <w:adjustRightInd/>
        <w:ind w:left="244" w:hanging="244"/>
        <w:rPr>
          <w:spacing w:val="2"/>
        </w:rPr>
      </w:pPr>
    </w:p>
    <w:p w:rsidR="00774909" w:rsidRPr="00C75CEA" w:rsidRDefault="00F55ED9">
      <w:pPr>
        <w:adjustRightInd/>
        <w:ind w:left="244" w:hanging="244"/>
        <w:rPr>
          <w:spacing w:val="2"/>
        </w:rPr>
      </w:pPr>
      <w:r w:rsidRPr="009E350B">
        <w:rPr>
          <w:rFonts w:cs="ＭＳ 明朝" w:hint="eastAsia"/>
        </w:rPr>
        <w:t>６</w:t>
      </w:r>
      <w:r w:rsidR="0064074D" w:rsidRPr="009E350B">
        <w:rPr>
          <w:rFonts w:cs="ＭＳ 明朝" w:hint="eastAsia"/>
        </w:rPr>
        <w:t xml:space="preserve">　</w:t>
      </w:r>
      <w:r w:rsidR="00774909" w:rsidRPr="009E350B">
        <w:rPr>
          <w:rFonts w:cs="ＭＳ 明朝" w:hint="eastAsia"/>
        </w:rPr>
        <w:t>保証債務の追加弁済</w:t>
      </w:r>
    </w:p>
    <w:p w:rsidR="00774909" w:rsidRPr="00C75CEA" w:rsidRDefault="00D7062E">
      <w:pPr>
        <w:adjustRightInd/>
        <w:ind w:left="490" w:hanging="244"/>
        <w:rPr>
          <w:spacing w:val="2"/>
        </w:rPr>
      </w:pPr>
      <w:r w:rsidRPr="00C75CEA">
        <w:rPr>
          <w:rFonts w:hint="eastAsia"/>
        </w:rPr>
        <w:t>(1)</w:t>
      </w:r>
      <w:r w:rsidR="00B97E78">
        <w:rPr>
          <w:rFonts w:hint="eastAsia"/>
        </w:rPr>
        <w:t xml:space="preserve"> </w:t>
      </w:r>
      <w:r w:rsidR="00774909" w:rsidRPr="00C75CEA">
        <w:rPr>
          <w:rFonts w:cs="ＭＳ 明朝" w:hint="eastAsia"/>
        </w:rPr>
        <w:t>申立人及び相手方は，申立人が相手方に対し，本調停条項に添付した表明保証書（以下「表明保証書」という。）</w:t>
      </w:r>
      <w:r w:rsidR="00D91742" w:rsidRPr="00C75CEA">
        <w:rPr>
          <w:rFonts w:cs="ＭＳ 明朝" w:hint="eastAsia"/>
        </w:rPr>
        <w:t>写し</w:t>
      </w:r>
      <w:r w:rsidR="00774909" w:rsidRPr="00C75CEA">
        <w:rPr>
          <w:rFonts w:cs="ＭＳ 明朝" w:hint="eastAsia"/>
        </w:rPr>
        <w:t>のとおりの表明保証を行った事実を確認する。</w:t>
      </w:r>
    </w:p>
    <w:p w:rsidR="002C0719" w:rsidRPr="002C0719" w:rsidRDefault="00BC05E3" w:rsidP="002C0719">
      <w:pPr>
        <w:adjustRightInd/>
        <w:ind w:left="486" w:hanging="242"/>
        <w:rPr>
          <w:rFonts w:hAnsi="游ゴシック" w:cs="游ゴシック"/>
          <w:bCs/>
          <w:color w:val="000000"/>
        </w:rPr>
      </w:pPr>
      <w:r w:rsidRPr="00C75CEA">
        <w:rPr>
          <w:rFonts w:hint="eastAsia"/>
        </w:rPr>
        <w:t>(2)</w:t>
      </w:r>
      <w:r w:rsidR="002C0719" w:rsidRPr="002C0719">
        <w:rPr>
          <w:color w:val="000000"/>
          <w:spacing w:val="2"/>
        </w:rPr>
        <w:t xml:space="preserve"> </w:t>
      </w:r>
      <w:r w:rsidR="002C0719" w:rsidRPr="002C0719">
        <w:rPr>
          <w:rFonts w:hAnsi="游ゴシック" w:cs="游ゴシック" w:hint="eastAsia"/>
          <w:bCs/>
          <w:color w:val="000000"/>
        </w:rPr>
        <w:t>申立人が表明保証書により表明保証を行った資産目録に含まれていない資産が存在することが判明した場合，申立人は速やかに当該資産を換価し，相手方に対し，換価代金から換価に必要な費用を控除した残額を支払う。ただし, 本項</w:t>
      </w:r>
      <w:r w:rsidR="00B97E78">
        <w:rPr>
          <w:rFonts w:hAnsi="游ゴシック" w:cs="游ゴシック" w:hint="eastAsia"/>
          <w:bCs/>
          <w:color w:val="000000"/>
        </w:rPr>
        <w:t>第</w:t>
      </w:r>
      <w:r w:rsidR="002C0719" w:rsidRPr="002C0719">
        <w:rPr>
          <w:rFonts w:hAnsi="游ゴシック" w:cs="游ゴシック" w:hint="eastAsia"/>
          <w:bCs/>
          <w:color w:val="000000"/>
        </w:rPr>
        <w:t>３号に該当する場合はこの限りでない。</w:t>
      </w:r>
      <w:r w:rsidR="00586F91">
        <w:rPr>
          <w:rStyle w:val="af0"/>
          <w:rFonts w:hAnsi="游ゴシック" w:cs="游ゴシック"/>
          <w:bCs/>
          <w:color w:val="000000"/>
        </w:rPr>
        <w:footnoteReference w:id="2"/>
      </w:r>
    </w:p>
    <w:p w:rsidR="00774909" w:rsidRPr="00C75CEA" w:rsidRDefault="002C0719" w:rsidP="002C0719">
      <w:pPr>
        <w:adjustRightInd/>
        <w:ind w:left="490" w:hanging="244"/>
        <w:rPr>
          <w:spacing w:val="2"/>
        </w:rPr>
      </w:pPr>
      <w:r w:rsidRPr="002C0719">
        <w:rPr>
          <w:rFonts w:hAnsi="游ゴシック" w:cs="游ゴシック"/>
          <w:bCs/>
          <w:color w:val="000000"/>
        </w:rPr>
        <w:t>(3)</w:t>
      </w:r>
      <w:r w:rsidR="00B97E78">
        <w:rPr>
          <w:rFonts w:hAnsi="游ゴシック" w:cs="游ゴシック" w:hint="eastAsia"/>
          <w:bCs/>
          <w:color w:val="000000"/>
        </w:rPr>
        <w:t xml:space="preserve"> </w:t>
      </w:r>
      <w:r w:rsidRPr="002C0719">
        <w:rPr>
          <w:rFonts w:hAnsi="游ゴシック" w:cs="游ゴシック" w:hint="eastAsia"/>
          <w:bCs/>
          <w:color w:val="000000"/>
        </w:rPr>
        <w:t>申立人が表明保証書により表明保証を行った資力について，故意に事実と異なる過少な資産を申告したことが判明した場合，又は申立人が資産の隠匿を目的とした贈与若しくはこれに類する行為を行っていたことが判明した場合には，申立人は相手方に対し，</w:t>
      </w:r>
      <w:r w:rsidRPr="009E350B">
        <w:rPr>
          <w:rFonts w:hAnsi="游ゴシック" w:cs="游ゴシック" w:hint="eastAsia"/>
          <w:bCs/>
          <w:color w:val="000000"/>
        </w:rPr>
        <w:t>前項</w:t>
      </w:r>
      <w:r w:rsidR="00B97E78" w:rsidRPr="009E350B">
        <w:rPr>
          <w:rFonts w:hAnsi="游ゴシック" w:cs="游ゴシック" w:hint="eastAsia"/>
          <w:bCs/>
          <w:color w:val="000000"/>
        </w:rPr>
        <w:t>第３</w:t>
      </w:r>
      <w:r w:rsidRPr="009E350B">
        <w:rPr>
          <w:rFonts w:hAnsi="游ゴシック" w:cs="游ゴシック" w:hint="eastAsia"/>
          <w:bCs/>
          <w:color w:val="000000"/>
        </w:rPr>
        <w:t>号</w:t>
      </w:r>
      <w:r w:rsidRPr="002C0719">
        <w:rPr>
          <w:rFonts w:hAnsi="游ゴシック" w:cs="游ゴシック" w:hint="eastAsia"/>
          <w:bCs/>
          <w:color w:val="000000"/>
        </w:rPr>
        <w:t>により免除を受けた債務額及び同債務額中の残元本に対する免除を受けた日の翌日から支払済みまで年●パーセントの遅延損害金を直ちに支払う。</w:t>
      </w:r>
    </w:p>
    <w:p w:rsidR="00774909" w:rsidRPr="00C75CEA" w:rsidRDefault="00774909">
      <w:pPr>
        <w:adjustRightInd/>
        <w:rPr>
          <w:spacing w:val="2"/>
        </w:rPr>
      </w:pPr>
    </w:p>
    <w:p w:rsidR="00774909" w:rsidRPr="00C75CEA" w:rsidRDefault="00B97E78">
      <w:pPr>
        <w:adjustRightInd/>
        <w:ind w:left="240" w:hanging="240"/>
        <w:rPr>
          <w:spacing w:val="2"/>
        </w:rPr>
      </w:pPr>
      <w:r>
        <w:rPr>
          <w:rFonts w:cs="ＭＳ 明朝" w:hint="eastAsia"/>
          <w:color w:val="000000"/>
        </w:rPr>
        <w:t>７</w:t>
      </w:r>
      <w:r w:rsidR="0064074D" w:rsidRPr="00C75CEA">
        <w:rPr>
          <w:rFonts w:cs="ＭＳ 明朝" w:hint="eastAsia"/>
          <w:color w:val="000000"/>
        </w:rPr>
        <w:t xml:space="preserve">　</w:t>
      </w:r>
      <w:r w:rsidR="00774909" w:rsidRPr="00C75CEA">
        <w:rPr>
          <w:rFonts w:cs="ＭＳ 明朝" w:hint="eastAsia"/>
          <w:color w:val="000000"/>
        </w:rPr>
        <w:t>清算条項</w:t>
      </w:r>
    </w:p>
    <w:p w:rsidR="00774909" w:rsidRPr="00C75CEA" w:rsidRDefault="00774909">
      <w:pPr>
        <w:adjustRightInd/>
        <w:ind w:left="240" w:hanging="240"/>
        <w:rPr>
          <w:spacing w:val="2"/>
        </w:rPr>
      </w:pPr>
      <w:r w:rsidRPr="00C75CEA">
        <w:rPr>
          <w:rFonts w:cs="ＭＳ 明朝" w:hint="eastAsia"/>
          <w:color w:val="000000"/>
        </w:rPr>
        <w:t xml:space="preserve">　　申立人と相手方は，本件に関し，本調停条項に定めるほか，他に何らの債権債務のないことを相互に確認する。</w:t>
      </w:r>
    </w:p>
    <w:p w:rsidR="00774909" w:rsidRPr="00C75CEA" w:rsidRDefault="00774909">
      <w:pPr>
        <w:adjustRightInd/>
        <w:ind w:left="240" w:hanging="240"/>
        <w:rPr>
          <w:spacing w:val="2"/>
        </w:rPr>
      </w:pPr>
    </w:p>
    <w:p w:rsidR="00774909" w:rsidRPr="00C75CEA" w:rsidRDefault="00B97E78">
      <w:pPr>
        <w:adjustRightInd/>
        <w:ind w:left="240" w:hanging="240"/>
        <w:rPr>
          <w:spacing w:val="2"/>
        </w:rPr>
      </w:pPr>
      <w:r>
        <w:rPr>
          <w:rFonts w:cs="ＭＳ 明朝" w:hint="eastAsia"/>
          <w:color w:val="000000"/>
        </w:rPr>
        <w:t>８</w:t>
      </w:r>
      <w:r w:rsidR="0064074D" w:rsidRPr="00C75CEA">
        <w:rPr>
          <w:rFonts w:cs="ＭＳ 明朝" w:hint="eastAsia"/>
          <w:color w:val="000000"/>
        </w:rPr>
        <w:t xml:space="preserve">　</w:t>
      </w:r>
      <w:r w:rsidR="00774909" w:rsidRPr="00C75CEA">
        <w:rPr>
          <w:rFonts w:cs="ＭＳ 明朝" w:hint="eastAsia"/>
          <w:color w:val="000000"/>
        </w:rPr>
        <w:t>調停費用</w:t>
      </w:r>
    </w:p>
    <w:p w:rsidR="00774909" w:rsidRPr="00C75CEA" w:rsidRDefault="00774909">
      <w:pPr>
        <w:adjustRightInd/>
        <w:rPr>
          <w:spacing w:val="2"/>
        </w:rPr>
      </w:pPr>
      <w:r w:rsidRPr="00C75CEA">
        <w:rPr>
          <w:rFonts w:cs="ＭＳ 明朝" w:hint="eastAsia"/>
          <w:color w:val="000000"/>
        </w:rPr>
        <w:t xml:space="preserve">　　調停費用は，各自の負担とする。</w:t>
      </w:r>
    </w:p>
    <w:p w:rsidR="00774909" w:rsidRDefault="00774909">
      <w:pPr>
        <w:wordWrap w:val="0"/>
        <w:adjustRightInd/>
        <w:jc w:val="right"/>
        <w:rPr>
          <w:spacing w:val="2"/>
        </w:rPr>
      </w:pPr>
      <w:r w:rsidRPr="00C75CEA">
        <w:rPr>
          <w:rFonts w:cs="ＭＳ 明朝" w:hint="eastAsia"/>
        </w:rPr>
        <w:t>以　上</w:t>
      </w:r>
    </w:p>
    <w:sectPr w:rsidR="00774909" w:rsidSect="00B97E78">
      <w:footerReference w:type="default" r:id="rId7"/>
      <w:type w:val="continuous"/>
      <w:pgSz w:w="11906" w:h="16838" w:code="9"/>
      <w:pgMar w:top="1588" w:right="1418" w:bottom="1418" w:left="1418" w:header="720" w:footer="720" w:gutter="0"/>
      <w:pgNumType w:start="1"/>
      <w:cols w:space="720"/>
      <w:noEndnote/>
      <w:docGrid w:type="linesAndChars" w:linePitch="40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B9" w:rsidRDefault="002A43B9">
      <w:r>
        <w:separator/>
      </w:r>
    </w:p>
  </w:endnote>
  <w:endnote w:type="continuationSeparator" w:id="0">
    <w:p w:rsidR="002A43B9" w:rsidRDefault="002A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09" w:rsidRDefault="00774909">
    <w:pPr>
      <w:framePr w:wrap="auto" w:vAnchor="text" w:hAnchor="margin" w:xAlign="center" w:y="1"/>
      <w:adjustRightInd/>
      <w:jc w:val="center"/>
      <w:rPr>
        <w:spacing w:val="2"/>
      </w:rPr>
    </w:pPr>
    <w:r>
      <w:t xml:space="preserve">- </w:t>
    </w:r>
    <w:r w:rsidR="001141EC">
      <w:fldChar w:fldCharType="begin"/>
    </w:r>
    <w:r w:rsidR="000333C6">
      <w:instrText>page \* MERGEFORMAT</w:instrText>
    </w:r>
    <w:r w:rsidR="001141EC">
      <w:fldChar w:fldCharType="separate"/>
    </w:r>
    <w:r w:rsidR="00572B9D">
      <w:rPr>
        <w:noProof/>
      </w:rPr>
      <w:t>2</w:t>
    </w:r>
    <w:r w:rsidR="001141E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B9" w:rsidRDefault="002A43B9">
      <w:r>
        <w:rPr>
          <w:sz w:val="2"/>
          <w:szCs w:val="2"/>
        </w:rPr>
        <w:continuationSeparator/>
      </w:r>
    </w:p>
  </w:footnote>
  <w:footnote w:type="continuationSeparator" w:id="0">
    <w:p w:rsidR="002A43B9" w:rsidRDefault="002A43B9">
      <w:r>
        <w:continuationSeparator/>
      </w:r>
    </w:p>
  </w:footnote>
  <w:footnote w:id="1">
    <w:p w:rsidR="006A658D" w:rsidRPr="00586F91" w:rsidRDefault="006A658D">
      <w:pPr>
        <w:pStyle w:val="ae"/>
        <w:rPr>
          <w:sz w:val="20"/>
          <w:szCs w:val="20"/>
        </w:rPr>
      </w:pPr>
      <w:r>
        <w:rPr>
          <w:rStyle w:val="af0"/>
        </w:rPr>
        <w:footnoteRef/>
      </w:r>
      <w:r w:rsidRPr="006A658D">
        <w:rPr>
          <w:sz w:val="18"/>
        </w:rPr>
        <w:t xml:space="preserve"> </w:t>
      </w:r>
      <w:r w:rsidR="008A2989" w:rsidRPr="00586F91">
        <w:rPr>
          <w:rFonts w:hint="eastAsia"/>
          <w:sz w:val="20"/>
          <w:szCs w:val="20"/>
        </w:rPr>
        <w:t>書式</w:t>
      </w:r>
      <w:r w:rsidR="003813EA" w:rsidRPr="00586F91">
        <w:rPr>
          <w:rFonts w:hint="eastAsia"/>
          <w:sz w:val="20"/>
          <w:szCs w:val="20"/>
        </w:rPr>
        <w:t>６</w:t>
      </w:r>
      <w:r w:rsidR="008A2989" w:rsidRPr="00586F91">
        <w:rPr>
          <w:rFonts w:hint="eastAsia"/>
          <w:sz w:val="20"/>
          <w:szCs w:val="20"/>
        </w:rPr>
        <w:t>－２の計画案をつけることが考えられます。</w:t>
      </w:r>
    </w:p>
  </w:footnote>
  <w:footnote w:id="2">
    <w:p w:rsidR="00586F91" w:rsidRDefault="00586F91">
      <w:pPr>
        <w:pStyle w:val="ae"/>
      </w:pPr>
      <w:r>
        <w:rPr>
          <w:rStyle w:val="af0"/>
        </w:rPr>
        <w:footnoteRef/>
      </w:r>
      <w:r>
        <w:t xml:space="preserve"> </w:t>
      </w:r>
      <w:r w:rsidRPr="00586F91">
        <w:rPr>
          <w:rFonts w:hint="eastAsia"/>
          <w:sz w:val="20"/>
          <w:szCs w:val="20"/>
        </w:rPr>
        <w:t>本条項は相手方が単独であることを念頭に置いています。相手方が複数の場合，新たに資産が判明した場合の弁済額については，相手方の保有する債権額に応じて按分する条項に修正することが考えられ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hyphenationZone w:val="0"/>
  <w:doNotHyphenateCaps/>
  <w:drawingGridHorizontalSpacing w:val="819"/>
  <w:drawingGridVerticalSpacing w:val="20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D"/>
    <w:rsid w:val="000149A6"/>
    <w:rsid w:val="00032106"/>
    <w:rsid w:val="00032747"/>
    <w:rsid w:val="000333C6"/>
    <w:rsid w:val="00045289"/>
    <w:rsid w:val="00047FA4"/>
    <w:rsid w:val="000626CA"/>
    <w:rsid w:val="00065400"/>
    <w:rsid w:val="0008395B"/>
    <w:rsid w:val="00092F1A"/>
    <w:rsid w:val="00093897"/>
    <w:rsid w:val="000E7A24"/>
    <w:rsid w:val="000F44C1"/>
    <w:rsid w:val="001141EC"/>
    <w:rsid w:val="00125C33"/>
    <w:rsid w:val="00130345"/>
    <w:rsid w:val="0015744D"/>
    <w:rsid w:val="0019029C"/>
    <w:rsid w:val="001B527D"/>
    <w:rsid w:val="001C71A3"/>
    <w:rsid w:val="001E5862"/>
    <w:rsid w:val="00201EC2"/>
    <w:rsid w:val="00214158"/>
    <w:rsid w:val="00217EFE"/>
    <w:rsid w:val="00222456"/>
    <w:rsid w:val="00231C5A"/>
    <w:rsid w:val="00232E8C"/>
    <w:rsid w:val="0024283F"/>
    <w:rsid w:val="0026619C"/>
    <w:rsid w:val="00266AC4"/>
    <w:rsid w:val="00270EF5"/>
    <w:rsid w:val="00274951"/>
    <w:rsid w:val="00285AC9"/>
    <w:rsid w:val="00293B29"/>
    <w:rsid w:val="00295901"/>
    <w:rsid w:val="002A1967"/>
    <w:rsid w:val="002A43B9"/>
    <w:rsid w:val="002C0719"/>
    <w:rsid w:val="002D5CD3"/>
    <w:rsid w:val="00304105"/>
    <w:rsid w:val="003073C0"/>
    <w:rsid w:val="0032154E"/>
    <w:rsid w:val="00332B8E"/>
    <w:rsid w:val="003342FC"/>
    <w:rsid w:val="00347A5F"/>
    <w:rsid w:val="00361528"/>
    <w:rsid w:val="003633A5"/>
    <w:rsid w:val="003813EA"/>
    <w:rsid w:val="00381549"/>
    <w:rsid w:val="003B01D2"/>
    <w:rsid w:val="003C2894"/>
    <w:rsid w:val="003C41F7"/>
    <w:rsid w:val="003D3355"/>
    <w:rsid w:val="003D774E"/>
    <w:rsid w:val="003D7EE5"/>
    <w:rsid w:val="003E07A4"/>
    <w:rsid w:val="0040735F"/>
    <w:rsid w:val="0041339D"/>
    <w:rsid w:val="00422E5C"/>
    <w:rsid w:val="00431CF8"/>
    <w:rsid w:val="00432955"/>
    <w:rsid w:val="004501E3"/>
    <w:rsid w:val="004816AE"/>
    <w:rsid w:val="00484EB2"/>
    <w:rsid w:val="004A5660"/>
    <w:rsid w:val="004B4708"/>
    <w:rsid w:val="004C56C5"/>
    <w:rsid w:val="004D511D"/>
    <w:rsid w:val="004E0334"/>
    <w:rsid w:val="004E3883"/>
    <w:rsid w:val="004E75D8"/>
    <w:rsid w:val="004F4344"/>
    <w:rsid w:val="0051609A"/>
    <w:rsid w:val="00524391"/>
    <w:rsid w:val="005269A1"/>
    <w:rsid w:val="00533FF4"/>
    <w:rsid w:val="00534BC4"/>
    <w:rsid w:val="005651B4"/>
    <w:rsid w:val="00572B9D"/>
    <w:rsid w:val="005846B6"/>
    <w:rsid w:val="00586F91"/>
    <w:rsid w:val="005C0A48"/>
    <w:rsid w:val="005D65CE"/>
    <w:rsid w:val="005F5BD1"/>
    <w:rsid w:val="00627B1D"/>
    <w:rsid w:val="0063233A"/>
    <w:rsid w:val="0064074D"/>
    <w:rsid w:val="00642B36"/>
    <w:rsid w:val="006544B1"/>
    <w:rsid w:val="00657502"/>
    <w:rsid w:val="00684980"/>
    <w:rsid w:val="006A0632"/>
    <w:rsid w:val="006A5628"/>
    <w:rsid w:val="006A658D"/>
    <w:rsid w:val="006B2B4E"/>
    <w:rsid w:val="006B7850"/>
    <w:rsid w:val="006E0F8C"/>
    <w:rsid w:val="006E17A9"/>
    <w:rsid w:val="006F04D5"/>
    <w:rsid w:val="006F6705"/>
    <w:rsid w:val="007047AB"/>
    <w:rsid w:val="007127C2"/>
    <w:rsid w:val="00724906"/>
    <w:rsid w:val="0073307B"/>
    <w:rsid w:val="00735E13"/>
    <w:rsid w:val="00746592"/>
    <w:rsid w:val="00771A26"/>
    <w:rsid w:val="00774909"/>
    <w:rsid w:val="0077791E"/>
    <w:rsid w:val="007864C9"/>
    <w:rsid w:val="007A24AF"/>
    <w:rsid w:val="007A3EA4"/>
    <w:rsid w:val="007A4217"/>
    <w:rsid w:val="007B45E5"/>
    <w:rsid w:val="007B4B40"/>
    <w:rsid w:val="007C2A77"/>
    <w:rsid w:val="007D645D"/>
    <w:rsid w:val="007E2EBE"/>
    <w:rsid w:val="008072C9"/>
    <w:rsid w:val="00853BC6"/>
    <w:rsid w:val="008627BD"/>
    <w:rsid w:val="008A2989"/>
    <w:rsid w:val="008A3D85"/>
    <w:rsid w:val="008D79F5"/>
    <w:rsid w:val="009077F8"/>
    <w:rsid w:val="00912CA3"/>
    <w:rsid w:val="00947F87"/>
    <w:rsid w:val="009557B7"/>
    <w:rsid w:val="009733AF"/>
    <w:rsid w:val="009A1BB4"/>
    <w:rsid w:val="009A3A6C"/>
    <w:rsid w:val="009A6403"/>
    <w:rsid w:val="009B7457"/>
    <w:rsid w:val="009E34A5"/>
    <w:rsid w:val="009E350B"/>
    <w:rsid w:val="009E7D55"/>
    <w:rsid w:val="009F7263"/>
    <w:rsid w:val="00A003CD"/>
    <w:rsid w:val="00A046CC"/>
    <w:rsid w:val="00A14289"/>
    <w:rsid w:val="00A15158"/>
    <w:rsid w:val="00A24E51"/>
    <w:rsid w:val="00A45001"/>
    <w:rsid w:val="00A9666D"/>
    <w:rsid w:val="00AA7193"/>
    <w:rsid w:val="00AC50F9"/>
    <w:rsid w:val="00AD1B00"/>
    <w:rsid w:val="00AF474B"/>
    <w:rsid w:val="00B05A32"/>
    <w:rsid w:val="00B142A8"/>
    <w:rsid w:val="00B15DFF"/>
    <w:rsid w:val="00B27736"/>
    <w:rsid w:val="00B36B32"/>
    <w:rsid w:val="00B53929"/>
    <w:rsid w:val="00B5398E"/>
    <w:rsid w:val="00B72D73"/>
    <w:rsid w:val="00B73C66"/>
    <w:rsid w:val="00B743D0"/>
    <w:rsid w:val="00B91D2F"/>
    <w:rsid w:val="00B920AB"/>
    <w:rsid w:val="00B95A28"/>
    <w:rsid w:val="00B97E78"/>
    <w:rsid w:val="00BA51B9"/>
    <w:rsid w:val="00BC05E3"/>
    <w:rsid w:val="00BC7912"/>
    <w:rsid w:val="00BE2E02"/>
    <w:rsid w:val="00C10815"/>
    <w:rsid w:val="00C10FAC"/>
    <w:rsid w:val="00C22161"/>
    <w:rsid w:val="00C51BDE"/>
    <w:rsid w:val="00C627C7"/>
    <w:rsid w:val="00C75CEA"/>
    <w:rsid w:val="00C77CE0"/>
    <w:rsid w:val="00C87998"/>
    <w:rsid w:val="00CA25BE"/>
    <w:rsid w:val="00CB6559"/>
    <w:rsid w:val="00CD6DBE"/>
    <w:rsid w:val="00CF05C3"/>
    <w:rsid w:val="00D0026B"/>
    <w:rsid w:val="00D20EC9"/>
    <w:rsid w:val="00D62BA9"/>
    <w:rsid w:val="00D67582"/>
    <w:rsid w:val="00D7062E"/>
    <w:rsid w:val="00D72195"/>
    <w:rsid w:val="00D91742"/>
    <w:rsid w:val="00DA1A4F"/>
    <w:rsid w:val="00DB1262"/>
    <w:rsid w:val="00DB6E9D"/>
    <w:rsid w:val="00DE594E"/>
    <w:rsid w:val="00E01BE3"/>
    <w:rsid w:val="00E217F8"/>
    <w:rsid w:val="00E303EE"/>
    <w:rsid w:val="00E55B54"/>
    <w:rsid w:val="00E55D3E"/>
    <w:rsid w:val="00EA6FEC"/>
    <w:rsid w:val="00EB1ACC"/>
    <w:rsid w:val="00EC0626"/>
    <w:rsid w:val="00EC11C4"/>
    <w:rsid w:val="00EE3A36"/>
    <w:rsid w:val="00EF0F2E"/>
    <w:rsid w:val="00EF4664"/>
    <w:rsid w:val="00F03FF9"/>
    <w:rsid w:val="00F04D53"/>
    <w:rsid w:val="00F233C8"/>
    <w:rsid w:val="00F27D90"/>
    <w:rsid w:val="00F36C4D"/>
    <w:rsid w:val="00F442DC"/>
    <w:rsid w:val="00F5567E"/>
    <w:rsid w:val="00F55ED9"/>
    <w:rsid w:val="00F64172"/>
    <w:rsid w:val="00F9223E"/>
    <w:rsid w:val="00F972D3"/>
    <w:rsid w:val="00FE0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C386F6D"/>
  <w15:chartTrackingRefBased/>
  <w15:docId w15:val="{B31CCDA9-ED46-454C-8D40-20E8FC20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E78"/>
    <w:pPr>
      <w:widowControl w:val="0"/>
      <w:overflowPunct w:val="0"/>
      <w:adjustRightInd w:val="0"/>
      <w:jc w:val="both"/>
      <w:textAlignment w:val="baseline"/>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F36C4D"/>
    <w:rPr>
      <w:rFonts w:cs="Times New Roman"/>
      <w:sz w:val="18"/>
      <w:szCs w:val="18"/>
    </w:rPr>
  </w:style>
  <w:style w:type="paragraph" w:styleId="a4">
    <w:name w:val="annotation text"/>
    <w:basedOn w:val="a"/>
    <w:link w:val="a5"/>
    <w:uiPriority w:val="99"/>
    <w:semiHidden/>
    <w:rsid w:val="00F36C4D"/>
    <w:pPr>
      <w:jc w:val="left"/>
    </w:pPr>
  </w:style>
  <w:style w:type="character" w:customStyle="1" w:styleId="a5">
    <w:name w:val="コメント文字列 (文字)"/>
    <w:link w:val="a4"/>
    <w:uiPriority w:val="99"/>
    <w:semiHidden/>
    <w:locked/>
    <w:rsid w:val="0051609A"/>
    <w:rPr>
      <w:rFonts w:cs="Times New Roman"/>
      <w:kern w:val="0"/>
      <w:sz w:val="24"/>
      <w:szCs w:val="24"/>
    </w:rPr>
  </w:style>
  <w:style w:type="paragraph" w:styleId="a6">
    <w:name w:val="annotation subject"/>
    <w:basedOn w:val="a4"/>
    <w:next w:val="a4"/>
    <w:link w:val="a7"/>
    <w:uiPriority w:val="99"/>
    <w:semiHidden/>
    <w:rsid w:val="00F36C4D"/>
    <w:rPr>
      <w:b/>
      <w:bCs/>
    </w:rPr>
  </w:style>
  <w:style w:type="character" w:customStyle="1" w:styleId="a7">
    <w:name w:val="コメント内容 (文字)"/>
    <w:link w:val="a6"/>
    <w:uiPriority w:val="99"/>
    <w:semiHidden/>
    <w:locked/>
    <w:rsid w:val="0051609A"/>
    <w:rPr>
      <w:rFonts w:cs="Times New Roman"/>
      <w:b/>
      <w:bCs/>
      <w:kern w:val="0"/>
      <w:sz w:val="24"/>
      <w:szCs w:val="24"/>
    </w:rPr>
  </w:style>
  <w:style w:type="paragraph" w:styleId="a8">
    <w:name w:val="Balloon Text"/>
    <w:basedOn w:val="a"/>
    <w:link w:val="a9"/>
    <w:uiPriority w:val="99"/>
    <w:semiHidden/>
    <w:rsid w:val="00F36C4D"/>
    <w:rPr>
      <w:rFonts w:ascii="Arial" w:eastAsia="ＭＳ ゴシック" w:hAnsi="Arial" w:cs="Arial"/>
      <w:sz w:val="18"/>
      <w:szCs w:val="18"/>
    </w:rPr>
  </w:style>
  <w:style w:type="character" w:customStyle="1" w:styleId="a9">
    <w:name w:val="吹き出し (文字)"/>
    <w:link w:val="a8"/>
    <w:uiPriority w:val="99"/>
    <w:semiHidden/>
    <w:locked/>
    <w:rsid w:val="0051609A"/>
    <w:rPr>
      <w:rFonts w:ascii="Arial" w:eastAsia="ＭＳ ゴシック" w:hAnsi="Arial" w:cs="Times New Roman"/>
      <w:kern w:val="0"/>
      <w:sz w:val="18"/>
      <w:szCs w:val="18"/>
    </w:rPr>
  </w:style>
  <w:style w:type="paragraph" w:styleId="aa">
    <w:name w:val="header"/>
    <w:basedOn w:val="a"/>
    <w:link w:val="ab"/>
    <w:uiPriority w:val="99"/>
    <w:unhideWhenUsed/>
    <w:rsid w:val="00295901"/>
    <w:pPr>
      <w:tabs>
        <w:tab w:val="center" w:pos="4252"/>
        <w:tab w:val="right" w:pos="8504"/>
      </w:tabs>
      <w:snapToGrid w:val="0"/>
    </w:pPr>
  </w:style>
  <w:style w:type="character" w:customStyle="1" w:styleId="ab">
    <w:name w:val="ヘッダー (文字)"/>
    <w:link w:val="aa"/>
    <w:uiPriority w:val="99"/>
    <w:rsid w:val="00295901"/>
    <w:rPr>
      <w:sz w:val="24"/>
      <w:szCs w:val="24"/>
    </w:rPr>
  </w:style>
  <w:style w:type="paragraph" w:styleId="ac">
    <w:name w:val="footer"/>
    <w:basedOn w:val="a"/>
    <w:link w:val="ad"/>
    <w:uiPriority w:val="99"/>
    <w:unhideWhenUsed/>
    <w:rsid w:val="00D20EC9"/>
    <w:pPr>
      <w:tabs>
        <w:tab w:val="center" w:pos="4252"/>
        <w:tab w:val="right" w:pos="8504"/>
      </w:tabs>
      <w:snapToGrid w:val="0"/>
    </w:pPr>
  </w:style>
  <w:style w:type="character" w:customStyle="1" w:styleId="ad">
    <w:name w:val="フッター (文字)"/>
    <w:link w:val="ac"/>
    <w:uiPriority w:val="99"/>
    <w:rsid w:val="00D20EC9"/>
    <w:rPr>
      <w:sz w:val="24"/>
      <w:szCs w:val="24"/>
    </w:rPr>
  </w:style>
  <w:style w:type="paragraph" w:styleId="ae">
    <w:name w:val="footnote text"/>
    <w:basedOn w:val="a"/>
    <w:link w:val="af"/>
    <w:uiPriority w:val="99"/>
    <w:semiHidden/>
    <w:unhideWhenUsed/>
    <w:rsid w:val="006A658D"/>
    <w:pPr>
      <w:snapToGrid w:val="0"/>
      <w:jc w:val="left"/>
    </w:pPr>
  </w:style>
  <w:style w:type="character" w:customStyle="1" w:styleId="af">
    <w:name w:val="脚注文字列 (文字)"/>
    <w:link w:val="ae"/>
    <w:uiPriority w:val="99"/>
    <w:semiHidden/>
    <w:rsid w:val="006A658D"/>
    <w:rPr>
      <w:sz w:val="24"/>
      <w:szCs w:val="24"/>
    </w:rPr>
  </w:style>
  <w:style w:type="character" w:styleId="af0">
    <w:name w:val="footnote reference"/>
    <w:uiPriority w:val="99"/>
    <w:semiHidden/>
    <w:unhideWhenUsed/>
    <w:rsid w:val="006A6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BCCE9-229B-456F-BAA6-5C953CA7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1473</Words>
  <Characters>71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堂野法律事務所</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宮原一東</dc:creator>
  <cp:keywords/>
  <cp:lastModifiedBy>Ozaki</cp:lastModifiedBy>
  <cp:revision>5</cp:revision>
  <cp:lastPrinted>2014-11-21T10:46:00Z</cp:lastPrinted>
  <dcterms:created xsi:type="dcterms:W3CDTF">2020-02-05T06:29:00Z</dcterms:created>
  <dcterms:modified xsi:type="dcterms:W3CDTF">2020-03-04T10:18:00Z</dcterms:modified>
</cp:coreProperties>
</file>